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4C76CE" w:rsidRDefault="00FA5F7A" w:rsidP="00FA5F7A">
                                <w:pPr>
                                  <w:jc w:val="center"/>
                                  <w:rPr>
                                    <w:rFonts w:ascii="Michelin" w:hAnsi="Michelin"/>
                                    <w:color w:val="575757"/>
                                  </w:rPr>
                                </w:pPr>
                                <w:r w:rsidRPr="004C76CE">
                                  <w:rPr>
                                    <w:rFonts w:ascii="Michelin" w:hAnsi="Michelin"/>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4C76CE" w:rsidRDefault="00FA5F7A" w:rsidP="00FA5F7A">
                          <w:pPr>
                            <w:jc w:val="center"/>
                            <w:rPr>
                              <w:rFonts w:ascii="Michelin" w:hAnsi="Michelin"/>
                              <w:color w:val="575757"/>
                            </w:rPr>
                          </w:pPr>
                          <w:r w:rsidRPr="004C76CE">
                            <w:rPr>
                              <w:rFonts w:ascii="Michelin" w:hAnsi="Michelin"/>
                              <w:color w:val="575757"/>
                            </w:rPr>
                            <w:t>GUÍa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215EB6" w:rsidRDefault="00A5237A" w:rsidP="00FA5F7A">
          <w:pPr>
            <w:ind w:right="1394"/>
            <w:rPr>
              <w:rFonts w:ascii="Arial" w:hAnsi="Arial" w:cs="Arial"/>
              <w:lang w:val="es-ES"/>
            </w:rPr>
          </w:pPr>
        </w:p>
        <w:p w14:paraId="35EDD5A9" w14:textId="7DC8C342" w:rsidR="00A5237A" w:rsidRPr="00215EB6" w:rsidRDefault="00000000" w:rsidP="00FA5F7A">
          <w:pPr>
            <w:ind w:right="1394"/>
            <w:rPr>
              <w:rFonts w:ascii="Arial" w:hAnsi="Arial" w:cs="Arial"/>
              <w:lang w:val="es-ES"/>
            </w:rPr>
          </w:pPr>
        </w:p>
      </w:sdtContent>
    </w:sdt>
    <w:p w14:paraId="60882C7D" w14:textId="1FC9885E"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3E0742">
        <w:rPr>
          <w:rFonts w:ascii="Arial" w:hAnsi="Arial" w:cs="Arial"/>
          <w:sz w:val="20"/>
          <w:szCs w:val="20"/>
          <w:lang w:val="es-ES"/>
        </w:rPr>
        <w:t xml:space="preserve">Madrid, </w:t>
      </w:r>
      <w:r w:rsidR="003E0742" w:rsidRPr="003E0742">
        <w:rPr>
          <w:rFonts w:ascii="Arial" w:hAnsi="Arial" w:cs="Arial"/>
          <w:sz w:val="20"/>
          <w:szCs w:val="20"/>
          <w:lang w:val="es-ES"/>
        </w:rPr>
        <w:t>1</w:t>
      </w:r>
      <w:r w:rsidR="001B5947">
        <w:rPr>
          <w:rFonts w:ascii="Arial" w:hAnsi="Arial" w:cs="Arial"/>
          <w:sz w:val="20"/>
          <w:szCs w:val="20"/>
          <w:lang w:val="es-ES"/>
        </w:rPr>
        <w:t>8</w:t>
      </w:r>
      <w:r w:rsidRPr="003E0742">
        <w:rPr>
          <w:rFonts w:ascii="Arial" w:hAnsi="Arial" w:cs="Arial"/>
          <w:sz w:val="20"/>
          <w:szCs w:val="20"/>
          <w:lang w:val="es-ES"/>
        </w:rPr>
        <w:t xml:space="preserve"> de </w:t>
      </w:r>
      <w:r w:rsidR="00B47797" w:rsidRPr="003E0742">
        <w:rPr>
          <w:rFonts w:ascii="Arial" w:hAnsi="Arial" w:cs="Arial"/>
          <w:sz w:val="20"/>
          <w:szCs w:val="20"/>
          <w:lang w:val="es-ES"/>
        </w:rPr>
        <w:t>abril</w:t>
      </w:r>
      <w:r w:rsidRPr="003E0742">
        <w:rPr>
          <w:rFonts w:ascii="Arial" w:hAnsi="Arial" w:cs="Arial"/>
          <w:sz w:val="20"/>
          <w:szCs w:val="20"/>
          <w:lang w:val="es-ES"/>
        </w:rPr>
        <w:t>, 202</w:t>
      </w:r>
      <w:r w:rsidR="004C76CE" w:rsidRPr="003E0742">
        <w:rPr>
          <w:rFonts w:ascii="Arial" w:hAnsi="Arial" w:cs="Arial"/>
          <w:sz w:val="20"/>
          <w:szCs w:val="20"/>
          <w:lang w:val="es-ES"/>
        </w:rPr>
        <w:t>4</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07B31B0B" w:rsidR="00FA5F7A" w:rsidRPr="00215EB6" w:rsidRDefault="00B47797" w:rsidP="00FA5F7A">
      <w:pPr>
        <w:ind w:right="1394"/>
        <w:jc w:val="center"/>
        <w:rPr>
          <w:rFonts w:ascii="Arial" w:hAnsi="Arial" w:cs="Arial"/>
          <w:b/>
          <w:sz w:val="28"/>
          <w:szCs w:val="28"/>
          <w:lang w:val="es-ES"/>
        </w:rPr>
      </w:pPr>
      <w:r w:rsidRPr="00B47797">
        <w:rPr>
          <w:rFonts w:ascii="Arial" w:hAnsi="Arial" w:cs="Arial"/>
          <w:b/>
          <w:sz w:val="28"/>
          <w:szCs w:val="28"/>
          <w:lang w:val="es-ES"/>
        </w:rPr>
        <w:t>La Guía MICHELIN llega a Lituania</w:t>
      </w:r>
    </w:p>
    <w:p w14:paraId="39634A97" w14:textId="13335D7A" w:rsidR="00FA5F7A" w:rsidRPr="00215EB6" w:rsidRDefault="005827AC" w:rsidP="005827AC">
      <w:pPr>
        <w:tabs>
          <w:tab w:val="left" w:pos="3106"/>
        </w:tabs>
        <w:ind w:right="1394"/>
        <w:rPr>
          <w:rStyle w:val="normaltextrun"/>
          <w:rFonts w:ascii="Arial" w:eastAsiaTheme="majorEastAsia" w:hAnsi="Arial" w:cs="Arial"/>
          <w:b/>
          <w:bCs/>
          <w:sz w:val="22"/>
          <w:szCs w:val="22"/>
          <w:lang w:val="es-ES"/>
        </w:rPr>
      </w:pPr>
      <w:r>
        <w:rPr>
          <w:rStyle w:val="normaltextrun"/>
          <w:rFonts w:ascii="Arial" w:eastAsiaTheme="majorEastAsia" w:hAnsi="Arial" w:cs="Arial"/>
          <w:b/>
          <w:bCs/>
          <w:sz w:val="22"/>
          <w:szCs w:val="22"/>
          <w:lang w:val="es-ES"/>
        </w:rPr>
        <w:tab/>
      </w: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F845B68" w14:textId="70C7AEFF" w:rsidR="004C76CE" w:rsidRPr="004C76CE" w:rsidRDefault="00B47797" w:rsidP="004C76CE">
      <w:pPr>
        <w:pStyle w:val="Prrafodelista"/>
        <w:numPr>
          <w:ilvl w:val="0"/>
          <w:numId w:val="1"/>
        </w:numPr>
        <w:ind w:right="1394"/>
        <w:jc w:val="both"/>
        <w:rPr>
          <w:rFonts w:ascii="Arial" w:eastAsiaTheme="majorEastAsia" w:hAnsi="Arial" w:cs="Arial"/>
          <w:lang w:val="es-ES"/>
        </w:rPr>
      </w:pPr>
      <w:r w:rsidRPr="00B47797">
        <w:rPr>
          <w:rFonts w:ascii="Arial" w:eastAsia="Calibri" w:hAnsi="Arial" w:cs="Arial"/>
          <w:lang w:val="es-ES" w:eastAsia="en-US"/>
        </w:rPr>
        <w:t>La primera selección de los mejores restaurantes del país se desvelará en un acto especial el 13 de junio de 2024</w:t>
      </w:r>
    </w:p>
    <w:p w14:paraId="4D848019" w14:textId="77777777" w:rsidR="00C956D0" w:rsidRPr="00215EB6" w:rsidRDefault="00C956D0" w:rsidP="00FA5F7A">
      <w:pPr>
        <w:spacing w:line="276" w:lineRule="auto"/>
        <w:ind w:right="1394"/>
        <w:jc w:val="both"/>
        <w:rPr>
          <w:rFonts w:ascii="Arial" w:hAnsi="Arial" w:cs="Arial"/>
          <w:sz w:val="20"/>
          <w:szCs w:val="20"/>
          <w:lang w:val="es-ES"/>
        </w:rPr>
      </w:pPr>
    </w:p>
    <w:p w14:paraId="503D8E71" w14:textId="4A804045" w:rsidR="00EF3871" w:rsidRDefault="00B47797" w:rsidP="004C76CE">
      <w:pPr>
        <w:spacing w:line="276" w:lineRule="auto"/>
        <w:ind w:right="1394"/>
        <w:jc w:val="both"/>
        <w:rPr>
          <w:rFonts w:ascii="Arial" w:hAnsi="Arial" w:cs="Arial"/>
          <w:sz w:val="20"/>
          <w:szCs w:val="20"/>
          <w:lang w:val="es-ES"/>
        </w:rPr>
      </w:pPr>
      <w:r w:rsidRPr="00B47797">
        <w:rPr>
          <w:rFonts w:ascii="Arial" w:hAnsi="Arial" w:cs="Arial"/>
          <w:sz w:val="20"/>
          <w:szCs w:val="20"/>
          <w:lang w:val="es-ES"/>
        </w:rPr>
        <w:t xml:space="preserve">Michelin se complace en anunciar la incorporación de Lituania como nuevo destino gastronómico a la familia de la Guía MICHELIN. Lituania, el mayor de los tres Estados bálticos, completa la </w:t>
      </w:r>
      <w:r>
        <w:rPr>
          <w:rFonts w:ascii="Arial" w:hAnsi="Arial" w:cs="Arial"/>
          <w:sz w:val="20"/>
          <w:szCs w:val="20"/>
          <w:lang w:val="es-ES"/>
        </w:rPr>
        <w:t>oferta</w:t>
      </w:r>
      <w:r w:rsidRPr="00B47797">
        <w:rPr>
          <w:rFonts w:ascii="Arial" w:hAnsi="Arial" w:cs="Arial"/>
          <w:sz w:val="20"/>
          <w:szCs w:val="20"/>
          <w:lang w:val="es-ES"/>
        </w:rPr>
        <w:t xml:space="preserve"> de la región y se unirá a las selecciones de restaurantes ya existentes de Estonia y Letonia.</w:t>
      </w:r>
    </w:p>
    <w:p w14:paraId="352E7062" w14:textId="519A26DC" w:rsidR="00B47797" w:rsidRDefault="00B47797" w:rsidP="004C76CE">
      <w:pPr>
        <w:spacing w:line="276" w:lineRule="auto"/>
        <w:ind w:right="1394"/>
        <w:jc w:val="both"/>
        <w:rPr>
          <w:rFonts w:ascii="Arial" w:hAnsi="Arial" w:cs="Arial"/>
          <w:sz w:val="20"/>
          <w:szCs w:val="20"/>
          <w:lang w:val="es-ES"/>
        </w:rPr>
      </w:pPr>
    </w:p>
    <w:p w14:paraId="21D195CC" w14:textId="63072D3B" w:rsidR="00B47797" w:rsidRDefault="00B47797" w:rsidP="004C76CE">
      <w:pPr>
        <w:spacing w:line="276" w:lineRule="auto"/>
        <w:ind w:right="1394"/>
        <w:jc w:val="both"/>
        <w:rPr>
          <w:rFonts w:ascii="Arial" w:hAnsi="Arial" w:cs="Arial"/>
          <w:sz w:val="20"/>
          <w:szCs w:val="20"/>
          <w:lang w:val="es-ES"/>
        </w:rPr>
      </w:pPr>
      <w:r w:rsidRPr="00B47797">
        <w:rPr>
          <w:rFonts w:ascii="Arial" w:hAnsi="Arial" w:cs="Arial"/>
          <w:sz w:val="20"/>
          <w:szCs w:val="20"/>
          <w:lang w:val="es-ES"/>
        </w:rPr>
        <w:t>Los inspectores de la Guía MICHELIN recorrieron Lituania en busca de los mejores restaurantes del país, sobre todo en las siguientes regiones: la ciudad portuaria de Klaipėda, situada en la confluencia del Danė y el mar Báltico, cuyo casco antiguo presume de magníficos edificios con entramado de madera del siglo XVIII; Trakai, ciudad situada en el Parque Histórico Nacional, donde el espectacular castillo de la isla de Trakai, del siglo XIV, se asienta en el centro del lago Galvė ; la elegante ciudad de Kaunas, en la confluencia de los ríos Neris y Nemunas, con su fortaleza medieval, su catedral gótica y sus agujas, y su impresionante arquitectura modernista, recientemente declarada Patrimonio de la Humanidad por la UNESCO; y, por supuesto, Vilna, la histórica y evocadora capital caracterizada por una deslumbrante mezcla de arquitectura gótica, renacentista, clásica y barroca.</w:t>
      </w:r>
    </w:p>
    <w:p w14:paraId="255F27CC" w14:textId="4E867E26" w:rsidR="00B47797" w:rsidRDefault="00B47797" w:rsidP="004C76CE">
      <w:pPr>
        <w:spacing w:line="276" w:lineRule="auto"/>
        <w:ind w:right="1394"/>
        <w:jc w:val="both"/>
        <w:rPr>
          <w:rFonts w:ascii="Arial" w:hAnsi="Arial" w:cs="Arial"/>
          <w:sz w:val="20"/>
          <w:szCs w:val="20"/>
          <w:lang w:val="es-ES"/>
        </w:rPr>
      </w:pPr>
    </w:p>
    <w:p w14:paraId="18A244C2" w14:textId="5CB51BCC" w:rsidR="00B47797" w:rsidRDefault="00B47797" w:rsidP="004C76CE">
      <w:pPr>
        <w:spacing w:line="276" w:lineRule="auto"/>
        <w:ind w:right="1394"/>
        <w:jc w:val="both"/>
        <w:rPr>
          <w:rFonts w:ascii="Arial" w:hAnsi="Arial" w:cs="Arial"/>
          <w:sz w:val="20"/>
          <w:szCs w:val="20"/>
          <w:lang w:val="es-ES"/>
        </w:rPr>
      </w:pPr>
      <w:r w:rsidRPr="00B47797">
        <w:rPr>
          <w:rFonts w:ascii="Arial" w:hAnsi="Arial" w:cs="Arial"/>
          <w:sz w:val="20"/>
          <w:szCs w:val="20"/>
          <w:lang w:val="es-ES"/>
        </w:rPr>
        <w:t>Durante sus exploraciones, los inspectores de la Guía MICHELIN degustaron platos clásicos y modernos -desde los de raíces tradicionales a los de influencias francesas, italianas e indias-, deliciosos bagels de los mercados y menús ejemplares protagonizados por los mejores productos locales y de temporada. Diversas técnicas de conservación y fermentación desempeñan un papel esencial, ya sea en la preparación de carnes, pescados o verduras, al tiempo que se aplica con éxito una filosofía de desperdicio cero, que aboga por el uso de los ingredientes en su totalidad.</w:t>
      </w:r>
    </w:p>
    <w:p w14:paraId="2AF84C2F" w14:textId="128F7035" w:rsidR="00B47797" w:rsidRDefault="00B47797" w:rsidP="004C76CE">
      <w:pPr>
        <w:spacing w:line="276" w:lineRule="auto"/>
        <w:ind w:right="1394"/>
        <w:jc w:val="both"/>
        <w:rPr>
          <w:rFonts w:ascii="Arial" w:hAnsi="Arial" w:cs="Arial"/>
          <w:sz w:val="20"/>
          <w:szCs w:val="20"/>
          <w:lang w:val="es-ES"/>
        </w:rPr>
      </w:pPr>
    </w:p>
    <w:p w14:paraId="23D05F85" w14:textId="566D9D6B" w:rsidR="00B47797" w:rsidRDefault="00B47797" w:rsidP="004C76CE">
      <w:pPr>
        <w:spacing w:line="276" w:lineRule="auto"/>
        <w:ind w:right="1394"/>
        <w:jc w:val="both"/>
        <w:rPr>
          <w:rFonts w:ascii="Arial" w:hAnsi="Arial" w:cs="Arial"/>
          <w:sz w:val="20"/>
          <w:szCs w:val="20"/>
          <w:lang w:val="es-ES"/>
        </w:rPr>
      </w:pPr>
      <w:r w:rsidRPr="00B47797">
        <w:rPr>
          <w:rFonts w:ascii="Arial" w:hAnsi="Arial" w:cs="Arial"/>
          <w:sz w:val="20"/>
          <w:szCs w:val="20"/>
          <w:lang w:val="es-ES"/>
        </w:rPr>
        <w:t>La primera selección de restaurantes lituanos de la Guía MICHELIN se dará a conocer en un acto específico que tendrá lugar el 13 de junio de 2024 en el Pirkliu Club de Vilna.</w:t>
      </w:r>
    </w:p>
    <w:p w14:paraId="463D0111" w14:textId="2D5EB1EF" w:rsidR="00B47797" w:rsidRDefault="00B47797" w:rsidP="004C76CE">
      <w:pPr>
        <w:spacing w:line="276" w:lineRule="auto"/>
        <w:ind w:right="1394"/>
        <w:jc w:val="both"/>
        <w:rPr>
          <w:rFonts w:ascii="Arial" w:hAnsi="Arial" w:cs="Arial"/>
          <w:sz w:val="20"/>
          <w:szCs w:val="20"/>
          <w:lang w:val="es-ES"/>
        </w:rPr>
      </w:pPr>
    </w:p>
    <w:p w14:paraId="24DCDF9D" w14:textId="2AACB6A2" w:rsidR="00B47797" w:rsidRDefault="00B47797" w:rsidP="004C76CE">
      <w:pPr>
        <w:spacing w:line="276" w:lineRule="auto"/>
        <w:ind w:right="1394"/>
        <w:jc w:val="both"/>
        <w:rPr>
          <w:rFonts w:ascii="Arial" w:hAnsi="Arial" w:cs="Arial"/>
          <w:sz w:val="20"/>
          <w:szCs w:val="20"/>
          <w:lang w:val="es-ES"/>
        </w:rPr>
      </w:pPr>
      <w:r w:rsidRPr="00B47797">
        <w:rPr>
          <w:rFonts w:ascii="Arial" w:hAnsi="Arial" w:cs="Arial"/>
          <w:sz w:val="20"/>
          <w:szCs w:val="20"/>
          <w:lang w:val="es-ES"/>
        </w:rPr>
        <w:t xml:space="preserve">Gwendal Poullennec, Director Internacional de las Guías MICHELIN, ha declarado: </w:t>
      </w:r>
      <w:r w:rsidRPr="00B47797">
        <w:rPr>
          <w:rFonts w:ascii="Arial" w:hAnsi="Arial" w:cs="Arial"/>
          <w:i/>
          <w:iCs/>
          <w:sz w:val="20"/>
          <w:szCs w:val="20"/>
          <w:lang w:val="es-ES"/>
        </w:rPr>
        <w:t>"Con el lanzamiento de la Guía de Lituania, estamos orgullosos de completar las selecciones de la Guía MICHELIN para los países bálticos, ofreciendo un recurso completo para experiencias gastronómicas de calidad en esta región. Esta nueva selección destacará la singularidad de los restaurantes lituanos, promocionando a los talentosos chefs del país y mostrando su pasión, creatividad y respeto por las tradiciones culinarias locales. Nuestros inspectores están dando los últimos retoques a su primera selección, que esperamos compartir con los amantes de la gastronomía de todo el mundo"</w:t>
      </w:r>
      <w:r>
        <w:rPr>
          <w:rFonts w:ascii="Arial" w:hAnsi="Arial" w:cs="Arial"/>
          <w:sz w:val="20"/>
          <w:szCs w:val="20"/>
          <w:lang w:val="es-ES"/>
        </w:rPr>
        <w:t>.</w:t>
      </w:r>
    </w:p>
    <w:p w14:paraId="3EE729A3" w14:textId="45352250" w:rsidR="005E34D6" w:rsidRDefault="005E34D6" w:rsidP="004C76CE">
      <w:pPr>
        <w:spacing w:line="276" w:lineRule="auto"/>
        <w:ind w:right="1394"/>
        <w:jc w:val="both"/>
        <w:rPr>
          <w:rFonts w:ascii="Arial" w:hAnsi="Arial" w:cs="Arial"/>
          <w:sz w:val="20"/>
          <w:szCs w:val="20"/>
          <w:lang w:val="es-ES"/>
        </w:rPr>
      </w:pPr>
    </w:p>
    <w:p w14:paraId="22723793" w14:textId="3D43C35A" w:rsidR="005E34D6" w:rsidRDefault="005E34D6" w:rsidP="004C76CE">
      <w:pPr>
        <w:spacing w:line="276" w:lineRule="auto"/>
        <w:ind w:right="1394"/>
        <w:jc w:val="both"/>
        <w:rPr>
          <w:rFonts w:ascii="Arial" w:hAnsi="Arial" w:cs="Arial"/>
          <w:sz w:val="20"/>
          <w:szCs w:val="20"/>
          <w:lang w:val="es-ES"/>
        </w:rPr>
      </w:pPr>
      <w:r w:rsidRPr="005E34D6">
        <w:rPr>
          <w:rFonts w:ascii="Arial" w:hAnsi="Arial" w:cs="Arial"/>
          <w:sz w:val="20"/>
          <w:szCs w:val="20"/>
          <w:lang w:val="es-ES"/>
        </w:rPr>
        <w:t xml:space="preserve">La llegada de la Guía MICHELIN a Lituania cuenta con el apoyo del Ministerio de Economía e Innovación, cuyo Ministro Aušrinė Armonaitė ha declarado: </w:t>
      </w:r>
      <w:r w:rsidRPr="005E34D6">
        <w:rPr>
          <w:rFonts w:ascii="Arial" w:hAnsi="Arial" w:cs="Arial"/>
          <w:i/>
          <w:iCs/>
          <w:sz w:val="20"/>
          <w:szCs w:val="20"/>
          <w:lang w:val="es-ES"/>
        </w:rPr>
        <w:t>"Lituania destaca en la escena internacional, no solo por su patrimonio histórico y sus exuberantes paisajes verdes, sino también por sus auténticas experiencias culinarias, ahora destacadas por la Guía MICHELIN. Este reconocimiento de una parte importante de nuestra cultura, que se celebra junto con el 700 aniversario de Viln</w:t>
      </w:r>
      <w:r w:rsidR="00D9728A">
        <w:rPr>
          <w:rFonts w:ascii="Arial" w:hAnsi="Arial" w:cs="Arial"/>
          <w:i/>
          <w:iCs/>
          <w:sz w:val="20"/>
          <w:szCs w:val="20"/>
          <w:lang w:val="es-ES"/>
        </w:rPr>
        <w:t>a</w:t>
      </w:r>
      <w:r w:rsidRPr="005E34D6">
        <w:rPr>
          <w:rFonts w:ascii="Arial" w:hAnsi="Arial" w:cs="Arial"/>
          <w:i/>
          <w:iCs/>
          <w:sz w:val="20"/>
          <w:szCs w:val="20"/>
          <w:lang w:val="es-ES"/>
        </w:rPr>
        <w:t xml:space="preserve"> y la </w:t>
      </w:r>
      <w:r w:rsidRPr="005E34D6">
        <w:rPr>
          <w:rFonts w:ascii="Arial" w:hAnsi="Arial" w:cs="Arial"/>
          <w:i/>
          <w:iCs/>
          <w:sz w:val="20"/>
          <w:szCs w:val="20"/>
          <w:lang w:val="es-ES"/>
        </w:rPr>
        <w:lastRenderedPageBreak/>
        <w:t>inclusión en la lista de la UNESCO de la arquitectura modernista de Kaunas, subraya la incomparable mezcla de cultura, naturaleza y excelencia culinaria de Lituania. Es una invitación abierta a explorar las profundidades de la identidad única de Lituania, ofreciendo a los viajeros una experiencia completa que combina armoniosamente calidad, tradición e innovación"</w:t>
      </w:r>
      <w:r w:rsidRPr="005E34D6">
        <w:rPr>
          <w:rFonts w:ascii="Arial" w:hAnsi="Arial" w:cs="Arial"/>
          <w:sz w:val="20"/>
          <w:szCs w:val="20"/>
          <w:lang w:val="es-ES"/>
        </w:rPr>
        <w:t>.</w:t>
      </w:r>
    </w:p>
    <w:p w14:paraId="6B9CE8BA" w14:textId="1D027A57" w:rsidR="00B47797" w:rsidRDefault="00B47797" w:rsidP="004C76CE">
      <w:pPr>
        <w:spacing w:line="276" w:lineRule="auto"/>
        <w:ind w:right="1394"/>
        <w:jc w:val="both"/>
        <w:rPr>
          <w:rFonts w:ascii="Arial" w:hAnsi="Arial" w:cs="Arial"/>
          <w:i/>
          <w:iCs/>
          <w:sz w:val="20"/>
          <w:szCs w:val="20"/>
          <w:lang w:val="es-ES"/>
        </w:rPr>
      </w:pPr>
    </w:p>
    <w:p w14:paraId="031C293C" w14:textId="610D5A16" w:rsidR="005E34D6" w:rsidRDefault="005E34D6" w:rsidP="004C76CE">
      <w:pPr>
        <w:spacing w:line="276" w:lineRule="auto"/>
        <w:ind w:right="1394"/>
        <w:jc w:val="both"/>
        <w:rPr>
          <w:rFonts w:ascii="Arial" w:hAnsi="Arial" w:cs="Arial"/>
          <w:b/>
          <w:bCs/>
          <w:sz w:val="20"/>
          <w:szCs w:val="20"/>
          <w:lang w:val="es-ES"/>
        </w:rPr>
      </w:pPr>
      <w:r w:rsidRPr="005E34D6">
        <w:rPr>
          <w:rFonts w:ascii="Arial" w:hAnsi="Arial" w:cs="Arial"/>
          <w:b/>
          <w:bCs/>
          <w:sz w:val="20"/>
          <w:szCs w:val="20"/>
          <w:lang w:val="es-ES"/>
        </w:rPr>
        <w:t>La metodología de la guía MICHELIN</w:t>
      </w:r>
    </w:p>
    <w:p w14:paraId="5845DC8D" w14:textId="5DBB471F" w:rsidR="005E34D6" w:rsidRDefault="005E34D6" w:rsidP="004C76CE">
      <w:pPr>
        <w:spacing w:line="276" w:lineRule="auto"/>
        <w:ind w:right="1394"/>
        <w:jc w:val="both"/>
        <w:rPr>
          <w:rFonts w:ascii="Arial" w:hAnsi="Arial" w:cs="Arial"/>
          <w:sz w:val="20"/>
          <w:szCs w:val="20"/>
          <w:lang w:val="es-ES"/>
        </w:rPr>
      </w:pPr>
      <w:r w:rsidRPr="005E34D6">
        <w:rPr>
          <w:rFonts w:ascii="Arial" w:hAnsi="Arial" w:cs="Arial"/>
          <w:sz w:val="20"/>
          <w:szCs w:val="20"/>
          <w:lang w:val="es-ES"/>
        </w:rPr>
        <w:t>La Guía MICHELIN fue creada en 1900 por la empresa de neumáticos Michelin para apoyar el crecimiento de la movilidad automovilística. Desde entonces, se ha mantenido fiel a su misión original: establecerse en destinos gastronómicos consolidados para guiar a los viajeros internacionales y a los gourmets locales hacia las mejores mesas, y dar a conocer las escenas culinarias del mundo para promover la cultura del viaje.</w:t>
      </w:r>
    </w:p>
    <w:p w14:paraId="74A4642C" w14:textId="61A3EC1C" w:rsidR="005E34D6" w:rsidRDefault="005E34D6" w:rsidP="004C76CE">
      <w:pPr>
        <w:spacing w:line="276" w:lineRule="auto"/>
        <w:ind w:right="1394"/>
        <w:jc w:val="both"/>
        <w:rPr>
          <w:rFonts w:ascii="Arial" w:hAnsi="Arial" w:cs="Arial"/>
          <w:sz w:val="20"/>
          <w:szCs w:val="20"/>
          <w:lang w:val="es-ES"/>
        </w:rPr>
      </w:pPr>
    </w:p>
    <w:p w14:paraId="68A5DF63" w14:textId="54116C13" w:rsidR="005E34D6" w:rsidRDefault="00BC497E" w:rsidP="004C76CE">
      <w:pPr>
        <w:spacing w:line="276" w:lineRule="auto"/>
        <w:ind w:right="1394"/>
        <w:jc w:val="both"/>
        <w:rPr>
          <w:rFonts w:ascii="Arial" w:hAnsi="Arial" w:cs="Arial"/>
          <w:sz w:val="20"/>
          <w:szCs w:val="20"/>
          <w:lang w:val="es-ES"/>
        </w:rPr>
      </w:pPr>
      <w:r w:rsidRPr="00BC497E">
        <w:rPr>
          <w:rFonts w:ascii="Arial" w:hAnsi="Arial" w:cs="Arial"/>
          <w:sz w:val="20"/>
          <w:szCs w:val="20"/>
          <w:lang w:val="es-ES"/>
        </w:rPr>
        <w:t>La selección de restaurantes para la Guía MICHELIN Lituania será realizada de forma independiente por los inspectores anónimos de la Guía MICHELIN, de acuerdo con su metodología histórica y mundial.</w:t>
      </w:r>
    </w:p>
    <w:p w14:paraId="3B6C0346" w14:textId="39C65D43" w:rsidR="00BC497E" w:rsidRDefault="00BC497E" w:rsidP="004C76CE">
      <w:pPr>
        <w:spacing w:line="276" w:lineRule="auto"/>
        <w:ind w:right="1394"/>
        <w:jc w:val="both"/>
        <w:rPr>
          <w:rFonts w:ascii="Arial" w:hAnsi="Arial" w:cs="Arial"/>
          <w:sz w:val="20"/>
          <w:szCs w:val="20"/>
          <w:lang w:val="es-ES"/>
        </w:rPr>
      </w:pPr>
    </w:p>
    <w:p w14:paraId="09F49C19" w14:textId="7DF5B74D" w:rsidR="00BC497E" w:rsidRDefault="00BC497E" w:rsidP="004C76CE">
      <w:pPr>
        <w:spacing w:line="276" w:lineRule="auto"/>
        <w:ind w:right="1394"/>
        <w:jc w:val="both"/>
        <w:rPr>
          <w:rFonts w:ascii="Arial" w:hAnsi="Arial" w:cs="Arial"/>
          <w:sz w:val="20"/>
          <w:szCs w:val="20"/>
          <w:lang w:val="es-ES"/>
        </w:rPr>
      </w:pPr>
      <w:r w:rsidRPr="00BC497E">
        <w:rPr>
          <w:rFonts w:ascii="Arial" w:hAnsi="Arial" w:cs="Arial"/>
          <w:sz w:val="20"/>
          <w:szCs w:val="20"/>
          <w:lang w:val="es-ES"/>
        </w:rPr>
        <w:t>Sólo la calidad de la cocina ofrecida por los restaurantes será evaluada por los inspectores según los 5 criterios internacionales de la Guía: la calidad de los productos, el dominio de las técnicas culinarias, la armonía de los sabores, la personalidad del chef, expresada a través de la cocina, y la coherencia, tanto en el menú como a lo largo del tiempo.</w:t>
      </w:r>
    </w:p>
    <w:p w14:paraId="5685F8BC" w14:textId="6CA4368F" w:rsidR="00BC497E" w:rsidRDefault="00BC497E" w:rsidP="004C76CE">
      <w:pPr>
        <w:spacing w:line="276" w:lineRule="auto"/>
        <w:ind w:right="1394"/>
        <w:jc w:val="both"/>
        <w:rPr>
          <w:rFonts w:ascii="Arial" w:hAnsi="Arial" w:cs="Arial"/>
          <w:sz w:val="20"/>
          <w:szCs w:val="20"/>
          <w:lang w:val="es-ES"/>
        </w:rPr>
      </w:pPr>
    </w:p>
    <w:p w14:paraId="72CE0C39" w14:textId="63B3DAD7" w:rsidR="00BC497E" w:rsidRDefault="00BC497E" w:rsidP="004C76CE">
      <w:pPr>
        <w:spacing w:line="276" w:lineRule="auto"/>
        <w:ind w:right="1394"/>
        <w:jc w:val="both"/>
        <w:rPr>
          <w:rFonts w:ascii="Arial" w:hAnsi="Arial" w:cs="Arial"/>
          <w:b/>
          <w:bCs/>
          <w:sz w:val="20"/>
          <w:szCs w:val="20"/>
          <w:lang w:val="es-ES"/>
        </w:rPr>
      </w:pPr>
      <w:r w:rsidRPr="00BC497E">
        <w:rPr>
          <w:rFonts w:ascii="Arial" w:hAnsi="Arial" w:cs="Arial"/>
          <w:b/>
          <w:bCs/>
          <w:sz w:val="20"/>
          <w:szCs w:val="20"/>
          <w:lang w:val="es-ES"/>
        </w:rPr>
        <w:t>La selección de restaurantes de la Guía MICHELIN</w:t>
      </w:r>
    </w:p>
    <w:p w14:paraId="05DF5628" w14:textId="3A7B5686" w:rsidR="00BC497E" w:rsidRDefault="00BC497E" w:rsidP="004C76CE">
      <w:pPr>
        <w:spacing w:line="276" w:lineRule="auto"/>
        <w:ind w:right="1394"/>
        <w:jc w:val="both"/>
        <w:rPr>
          <w:rFonts w:ascii="Arial" w:hAnsi="Arial" w:cs="Arial"/>
          <w:sz w:val="20"/>
          <w:szCs w:val="20"/>
          <w:lang w:val="es-ES"/>
        </w:rPr>
      </w:pPr>
      <w:r w:rsidRPr="00BC497E">
        <w:rPr>
          <w:rFonts w:ascii="Arial" w:hAnsi="Arial" w:cs="Arial"/>
          <w:sz w:val="20"/>
          <w:szCs w:val="20"/>
          <w:lang w:val="es-ES"/>
        </w:rPr>
        <w:t xml:space="preserve">La Guía MICHELIN transmite sus recomendaciones de restaurantes a través de un amplio sistema de distinciones, que se conceden a restaurantes especialmente destacados de toda su selección. Las distinciones más conocidas son las mundialmente conocidas Estrellas MICHELIN, que se conceden a los restaurantes que ofrecen las mejores experiencias culinarias. Se concede una Estrella MICHELIN a los restaurantes que ofrecen </w:t>
      </w:r>
      <w:r w:rsidR="003E0742">
        <w:rPr>
          <w:rFonts w:ascii="Arial" w:hAnsi="Arial" w:cs="Arial"/>
          <w:sz w:val="20"/>
          <w:szCs w:val="20"/>
          <w:lang w:val="es-ES"/>
        </w:rPr>
        <w:t>“</w:t>
      </w:r>
      <w:r w:rsidR="007A15BB">
        <w:rPr>
          <w:rFonts w:ascii="Arial" w:hAnsi="Arial" w:cs="Arial"/>
          <w:sz w:val="20"/>
          <w:szCs w:val="20"/>
          <w:lang w:val="es-ES"/>
        </w:rPr>
        <w:t>una cocina de gran fineza por la que compensa pararse</w:t>
      </w:r>
      <w:r w:rsidR="003E0742">
        <w:rPr>
          <w:rFonts w:ascii="Arial" w:hAnsi="Arial" w:cs="Arial"/>
          <w:sz w:val="20"/>
          <w:szCs w:val="20"/>
          <w:lang w:val="es-ES"/>
        </w:rPr>
        <w:t>”</w:t>
      </w:r>
      <w:r w:rsidRPr="00BC497E">
        <w:rPr>
          <w:rFonts w:ascii="Arial" w:hAnsi="Arial" w:cs="Arial"/>
          <w:sz w:val="20"/>
          <w:szCs w:val="20"/>
          <w:lang w:val="es-ES"/>
        </w:rPr>
        <w:t xml:space="preserve">, dos Estrellas MICHELIN a los que ofrecen </w:t>
      </w:r>
      <w:r w:rsidR="003E0742">
        <w:rPr>
          <w:rFonts w:ascii="Arial" w:hAnsi="Arial" w:cs="Arial"/>
          <w:sz w:val="20"/>
          <w:szCs w:val="20"/>
          <w:lang w:val="es-ES"/>
        </w:rPr>
        <w:t xml:space="preserve">“una </w:t>
      </w:r>
      <w:r w:rsidRPr="00BC497E">
        <w:rPr>
          <w:rFonts w:ascii="Arial" w:hAnsi="Arial" w:cs="Arial"/>
          <w:sz w:val="20"/>
          <w:szCs w:val="20"/>
          <w:lang w:val="es-ES"/>
        </w:rPr>
        <w:t xml:space="preserve">cocina excepcional </w:t>
      </w:r>
      <w:r w:rsidR="003E0742">
        <w:rPr>
          <w:rFonts w:ascii="Arial" w:hAnsi="Arial" w:cs="Arial"/>
          <w:sz w:val="20"/>
          <w:szCs w:val="20"/>
          <w:lang w:val="es-ES"/>
        </w:rPr>
        <w:t>por la que merece la pena desviarse”</w:t>
      </w:r>
      <w:r w:rsidRPr="00BC497E">
        <w:rPr>
          <w:rFonts w:ascii="Arial" w:hAnsi="Arial" w:cs="Arial"/>
          <w:sz w:val="20"/>
          <w:szCs w:val="20"/>
          <w:lang w:val="es-ES"/>
        </w:rPr>
        <w:t xml:space="preserve"> y tres Estrellas MICHELIN a los que ofrecen </w:t>
      </w:r>
      <w:r w:rsidR="003E0742">
        <w:rPr>
          <w:rFonts w:ascii="Arial" w:hAnsi="Arial" w:cs="Arial"/>
          <w:sz w:val="20"/>
          <w:szCs w:val="20"/>
          <w:lang w:val="es-ES"/>
        </w:rPr>
        <w:t xml:space="preserve">“una cocina de gran fineza </w:t>
      </w:r>
      <w:r w:rsidR="007A15BB">
        <w:rPr>
          <w:rFonts w:ascii="Arial" w:hAnsi="Arial" w:cs="Arial"/>
          <w:sz w:val="20"/>
          <w:szCs w:val="20"/>
          <w:lang w:val="es-ES"/>
        </w:rPr>
        <w:t>que justifica el viaje</w:t>
      </w:r>
      <w:r w:rsidR="003E0742">
        <w:rPr>
          <w:rFonts w:ascii="Arial" w:hAnsi="Arial" w:cs="Arial"/>
          <w:sz w:val="20"/>
          <w:szCs w:val="20"/>
          <w:lang w:val="es-ES"/>
        </w:rPr>
        <w:t>”</w:t>
      </w:r>
      <w:r w:rsidRPr="00BC497E">
        <w:rPr>
          <w:rFonts w:ascii="Arial" w:hAnsi="Arial" w:cs="Arial"/>
          <w:sz w:val="20"/>
          <w:szCs w:val="20"/>
          <w:lang w:val="es-ES"/>
        </w:rPr>
        <w:t>.</w:t>
      </w:r>
    </w:p>
    <w:p w14:paraId="62B7F7CD" w14:textId="46AA6A29" w:rsidR="00BC497E" w:rsidRDefault="00BC497E" w:rsidP="004C76CE">
      <w:pPr>
        <w:spacing w:line="276" w:lineRule="auto"/>
        <w:ind w:right="1394"/>
        <w:jc w:val="both"/>
        <w:rPr>
          <w:rFonts w:ascii="Arial" w:hAnsi="Arial" w:cs="Arial"/>
          <w:sz w:val="20"/>
          <w:szCs w:val="20"/>
          <w:lang w:val="es-ES"/>
        </w:rPr>
      </w:pPr>
    </w:p>
    <w:p w14:paraId="12B775F2" w14:textId="0BA623CD" w:rsidR="00BC497E" w:rsidRDefault="00BC497E" w:rsidP="004C76CE">
      <w:pPr>
        <w:spacing w:line="276" w:lineRule="auto"/>
        <w:ind w:right="1394"/>
        <w:jc w:val="both"/>
        <w:rPr>
          <w:rFonts w:ascii="Arial" w:hAnsi="Arial" w:cs="Arial"/>
          <w:sz w:val="20"/>
          <w:szCs w:val="20"/>
          <w:lang w:val="es-ES"/>
        </w:rPr>
      </w:pPr>
      <w:r w:rsidRPr="00BC497E">
        <w:rPr>
          <w:rFonts w:ascii="Arial" w:hAnsi="Arial" w:cs="Arial"/>
          <w:sz w:val="20"/>
          <w:szCs w:val="20"/>
          <w:lang w:val="es-ES"/>
        </w:rPr>
        <w:t>Además de las codiciadas Estrellas, la selección también incluye la popular categoría Bib Gourmand</w:t>
      </w:r>
      <w:r w:rsidR="003E0742">
        <w:rPr>
          <w:rFonts w:ascii="Arial" w:hAnsi="Arial" w:cs="Arial"/>
          <w:sz w:val="20"/>
          <w:szCs w:val="20"/>
          <w:lang w:val="es-ES"/>
        </w:rPr>
        <w:t xml:space="preserve">, </w:t>
      </w:r>
      <w:r w:rsidRPr="00BC497E">
        <w:rPr>
          <w:rFonts w:ascii="Arial" w:hAnsi="Arial" w:cs="Arial"/>
          <w:sz w:val="20"/>
          <w:szCs w:val="20"/>
          <w:lang w:val="es-ES"/>
        </w:rPr>
        <w:t>una distinción que se concede a los restaurantes que ofrecen una cocina de calidad a un precio moderado</w:t>
      </w:r>
      <w:r w:rsidR="003E0742">
        <w:rPr>
          <w:rFonts w:ascii="Arial" w:hAnsi="Arial" w:cs="Arial"/>
          <w:sz w:val="20"/>
          <w:szCs w:val="20"/>
          <w:lang w:val="es-ES"/>
        </w:rPr>
        <w:t>;</w:t>
      </w:r>
      <w:r w:rsidRPr="00BC497E">
        <w:rPr>
          <w:rFonts w:ascii="Arial" w:hAnsi="Arial" w:cs="Arial"/>
          <w:sz w:val="20"/>
          <w:szCs w:val="20"/>
          <w:lang w:val="es-ES"/>
        </w:rPr>
        <w:t xml:space="preserve"> y la Estrella Verde MICHELIN, que premia a los restaurantes que apuestan por un enfoque más sostenible de la gastronomía.</w:t>
      </w:r>
    </w:p>
    <w:p w14:paraId="34FBC1EF" w14:textId="394BB442" w:rsidR="00BC497E" w:rsidRDefault="00BC497E" w:rsidP="004C76CE">
      <w:pPr>
        <w:spacing w:line="276" w:lineRule="auto"/>
        <w:ind w:right="1394"/>
        <w:jc w:val="both"/>
        <w:rPr>
          <w:rFonts w:ascii="Arial" w:hAnsi="Arial" w:cs="Arial"/>
          <w:sz w:val="20"/>
          <w:szCs w:val="20"/>
          <w:lang w:val="es-ES"/>
        </w:rPr>
      </w:pPr>
    </w:p>
    <w:p w14:paraId="284F17ED" w14:textId="642E2834" w:rsidR="00BC497E" w:rsidRDefault="00BC497E" w:rsidP="004C76CE">
      <w:pPr>
        <w:spacing w:line="276" w:lineRule="auto"/>
        <w:ind w:right="1394"/>
        <w:jc w:val="both"/>
        <w:rPr>
          <w:rFonts w:ascii="Arial" w:hAnsi="Arial" w:cs="Arial"/>
          <w:sz w:val="20"/>
          <w:szCs w:val="20"/>
          <w:lang w:val="es-ES"/>
        </w:rPr>
      </w:pPr>
      <w:r w:rsidRPr="00BC497E">
        <w:rPr>
          <w:rFonts w:ascii="Arial" w:hAnsi="Arial" w:cs="Arial"/>
          <w:sz w:val="20"/>
          <w:szCs w:val="20"/>
          <w:lang w:val="es-ES"/>
        </w:rPr>
        <w:t>La selección completa de restaurantes de la Guía MICHELIN Lituania estará disponible exclusivamente en formato digital -junto con el resto de selecciones de restaurantes y hoteles de todo el mundo- en la página web y la aplicación móvil gratuita de la Guía MICHELIN.</w:t>
      </w:r>
    </w:p>
    <w:p w14:paraId="71074FA2" w14:textId="77777777" w:rsidR="00D9728A" w:rsidRDefault="00D9728A" w:rsidP="004C76CE">
      <w:pPr>
        <w:spacing w:line="276" w:lineRule="auto"/>
        <w:ind w:right="1394"/>
        <w:jc w:val="both"/>
        <w:rPr>
          <w:rFonts w:ascii="Arial" w:hAnsi="Arial" w:cs="Arial"/>
          <w:sz w:val="20"/>
          <w:szCs w:val="20"/>
          <w:lang w:val="es-ES"/>
        </w:rPr>
      </w:pPr>
    </w:p>
    <w:p w14:paraId="085403A7" w14:textId="1A1CC9CE" w:rsidR="00BC497E" w:rsidRPr="00BC497E" w:rsidRDefault="00BC497E" w:rsidP="00D9728A">
      <w:pPr>
        <w:spacing w:line="276" w:lineRule="auto"/>
        <w:ind w:right="1394"/>
        <w:jc w:val="center"/>
        <w:rPr>
          <w:rFonts w:ascii="Arial" w:hAnsi="Arial" w:cs="Arial"/>
          <w:sz w:val="20"/>
          <w:szCs w:val="20"/>
          <w:lang w:val="es-ES"/>
        </w:rPr>
      </w:pPr>
      <w:r>
        <w:rPr>
          <w:noProof/>
        </w:rPr>
        <w:drawing>
          <wp:inline distT="0" distB="0" distL="0" distR="0" wp14:anchorId="5D7696C9" wp14:editId="19FAFD77">
            <wp:extent cx="3346797" cy="1790700"/>
            <wp:effectExtent l="0" t="0" r="6350" b="0"/>
            <wp:docPr id="1892012047" name="Image 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012047" name="Image 1" descr="Une image contenant texte, capture d’écran, Police, conception&#10;&#10;Description générée automatiquement"/>
                    <pic:cNvPicPr/>
                  </pic:nvPicPr>
                  <pic:blipFill rotWithShape="1">
                    <a:blip r:embed="rId9" cstate="print">
                      <a:extLst>
                        <a:ext uri="{28A0092B-C50C-407E-A947-70E740481C1C}">
                          <a14:useLocalDpi xmlns:a14="http://schemas.microsoft.com/office/drawing/2010/main" val="0"/>
                        </a:ext>
                      </a:extLst>
                    </a:blip>
                    <a:srcRect t="13897" b="11438"/>
                    <a:stretch/>
                  </pic:blipFill>
                  <pic:spPr bwMode="auto">
                    <a:xfrm>
                      <a:off x="0" y="0"/>
                      <a:ext cx="3352461" cy="1793731"/>
                    </a:xfrm>
                    <a:prstGeom prst="rect">
                      <a:avLst/>
                    </a:prstGeom>
                    <a:ln>
                      <a:noFill/>
                    </a:ln>
                    <a:extLst>
                      <a:ext uri="{53640926-AAD7-44D8-BBD7-CCE9431645EC}">
                        <a14:shadowObscured xmlns:a14="http://schemas.microsoft.com/office/drawing/2010/main"/>
                      </a:ext>
                    </a:extLst>
                  </pic:spPr>
                </pic:pic>
              </a:graphicData>
            </a:graphic>
          </wp:inline>
        </w:drawing>
      </w:r>
    </w:p>
    <w:p w14:paraId="31BDFFDC" w14:textId="77777777" w:rsidR="005E34D6" w:rsidRPr="00EF3871" w:rsidRDefault="005E34D6" w:rsidP="004C76CE">
      <w:pPr>
        <w:spacing w:line="276" w:lineRule="auto"/>
        <w:ind w:right="1394"/>
        <w:jc w:val="both"/>
        <w:rPr>
          <w:rFonts w:ascii="Arial" w:hAnsi="Arial" w:cs="Arial"/>
          <w:i/>
          <w:iCs/>
          <w:sz w:val="20"/>
          <w:szCs w:val="20"/>
          <w:lang w:val="es-ES"/>
        </w:rPr>
      </w:pPr>
    </w:p>
    <w:p w14:paraId="3256F1EA" w14:textId="73095971" w:rsidR="00F37367" w:rsidRDefault="00D9728A" w:rsidP="0087413D">
      <w:pPr>
        <w:spacing w:line="276" w:lineRule="auto"/>
        <w:ind w:right="1394"/>
        <w:jc w:val="center"/>
        <w:rPr>
          <w:rFonts w:ascii="Arial" w:hAnsi="Arial" w:cs="Arial"/>
          <w:sz w:val="20"/>
          <w:szCs w:val="20"/>
          <w:lang w:val="es-ES"/>
        </w:rPr>
      </w:pPr>
      <w:r w:rsidRPr="00D9728A">
        <w:rPr>
          <w:rFonts w:ascii="Arial" w:hAnsi="Arial" w:cs="Arial"/>
          <w:sz w:val="20"/>
          <w:szCs w:val="20"/>
          <w:lang w:val="es-ES"/>
        </w:rPr>
        <w:lastRenderedPageBreak/>
        <w:t>Descargue la aplicación de la Guía MICHELIN</w:t>
      </w:r>
    </w:p>
    <w:p w14:paraId="79399CA1" w14:textId="48B933EB" w:rsidR="00D9728A" w:rsidRDefault="00D9728A" w:rsidP="0087413D">
      <w:pPr>
        <w:spacing w:line="276" w:lineRule="auto"/>
        <w:ind w:right="1394"/>
        <w:jc w:val="center"/>
        <w:rPr>
          <w:rFonts w:ascii="Arial" w:hAnsi="Arial" w:cs="Arial"/>
          <w:sz w:val="20"/>
          <w:szCs w:val="20"/>
          <w:lang w:val="es-ES"/>
        </w:rPr>
      </w:pPr>
      <w:r>
        <w:rPr>
          <w:noProof/>
        </w:rPr>
        <w:drawing>
          <wp:anchor distT="0" distB="0" distL="114300" distR="114300" simplePos="0" relativeHeight="251662336" behindDoc="0" locked="0" layoutInCell="1" allowOverlap="0" wp14:anchorId="7885E1D7" wp14:editId="04099F8F">
            <wp:simplePos x="0" y="0"/>
            <wp:positionH relativeFrom="page">
              <wp:align>center</wp:align>
            </wp:positionH>
            <wp:positionV relativeFrom="paragraph">
              <wp:posOffset>100965</wp:posOffset>
            </wp:positionV>
            <wp:extent cx="1254125" cy="1173450"/>
            <wp:effectExtent l="0" t="0" r="3175" b="8255"/>
            <wp:wrapNone/>
            <wp:docPr id="1" name="Image 10000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1254125" cy="1173450"/>
                    </a:xfrm>
                    <a:prstGeom prst="rect">
                      <a:avLst/>
                    </a:prstGeom>
                  </pic:spPr>
                </pic:pic>
              </a:graphicData>
            </a:graphic>
            <wp14:sizeRelH relativeFrom="margin">
              <wp14:pctWidth>0</wp14:pctWidth>
            </wp14:sizeRelH>
            <wp14:sizeRelV relativeFrom="margin">
              <wp14:pctHeight>0</wp14:pctHeight>
            </wp14:sizeRelV>
          </wp:anchor>
        </w:drawing>
      </w:r>
    </w:p>
    <w:p w14:paraId="11CBF681" w14:textId="4EDF701B" w:rsidR="00D9728A" w:rsidRPr="00215EB6" w:rsidRDefault="00D9728A" w:rsidP="0087413D">
      <w:pPr>
        <w:spacing w:line="276" w:lineRule="auto"/>
        <w:ind w:right="1394"/>
        <w:jc w:val="center"/>
        <w:rPr>
          <w:rFonts w:ascii="Arial" w:hAnsi="Arial" w:cs="Arial"/>
          <w:sz w:val="20"/>
          <w:szCs w:val="20"/>
          <w:lang w:val="es-ES"/>
        </w:rPr>
      </w:pPr>
    </w:p>
    <w:p w14:paraId="58ADE75F" w14:textId="77777777" w:rsidR="003D6D23" w:rsidRDefault="003D6D23" w:rsidP="00FA5F7A">
      <w:pPr>
        <w:ind w:right="1394"/>
        <w:jc w:val="both"/>
        <w:rPr>
          <w:rFonts w:ascii="Arial" w:hAnsi="Arial" w:cs="Arial"/>
          <w:b/>
          <w:iCs/>
          <w:sz w:val="16"/>
          <w:szCs w:val="16"/>
          <w:lang w:val="es-ES_tradnl"/>
        </w:rPr>
      </w:pPr>
    </w:p>
    <w:p w14:paraId="46F5593C" w14:textId="77777777" w:rsidR="00D9728A" w:rsidRDefault="00D9728A" w:rsidP="00FA5F7A">
      <w:pPr>
        <w:ind w:right="1394"/>
        <w:jc w:val="both"/>
        <w:rPr>
          <w:rFonts w:ascii="Arial" w:hAnsi="Arial" w:cs="Arial"/>
          <w:b/>
          <w:iCs/>
          <w:sz w:val="16"/>
          <w:szCs w:val="16"/>
          <w:lang w:val="es-ES_tradnl"/>
        </w:rPr>
      </w:pPr>
    </w:p>
    <w:p w14:paraId="6FEEBF8A" w14:textId="77777777" w:rsidR="00D9728A" w:rsidRDefault="00D9728A" w:rsidP="00FA5F7A">
      <w:pPr>
        <w:ind w:right="1394"/>
        <w:jc w:val="both"/>
        <w:rPr>
          <w:rFonts w:ascii="Arial" w:hAnsi="Arial" w:cs="Arial"/>
          <w:b/>
          <w:iCs/>
          <w:sz w:val="16"/>
          <w:szCs w:val="16"/>
          <w:lang w:val="es-ES_tradnl"/>
        </w:rPr>
      </w:pPr>
    </w:p>
    <w:p w14:paraId="1BCC2B90" w14:textId="77777777" w:rsidR="00D9728A" w:rsidRDefault="00D9728A" w:rsidP="00FA5F7A">
      <w:pPr>
        <w:ind w:right="1394"/>
        <w:jc w:val="both"/>
        <w:rPr>
          <w:rFonts w:ascii="Arial" w:hAnsi="Arial" w:cs="Arial"/>
          <w:b/>
          <w:iCs/>
          <w:sz w:val="16"/>
          <w:szCs w:val="16"/>
          <w:lang w:val="es-ES_tradnl"/>
        </w:rPr>
      </w:pPr>
    </w:p>
    <w:p w14:paraId="31E4FD2B" w14:textId="77777777" w:rsidR="00D9728A" w:rsidRDefault="00D9728A" w:rsidP="00FA5F7A">
      <w:pPr>
        <w:ind w:right="1394"/>
        <w:jc w:val="both"/>
        <w:rPr>
          <w:rFonts w:ascii="Arial" w:hAnsi="Arial" w:cs="Arial"/>
          <w:b/>
          <w:iCs/>
          <w:sz w:val="16"/>
          <w:szCs w:val="16"/>
          <w:lang w:val="es-ES_tradnl"/>
        </w:rPr>
      </w:pPr>
    </w:p>
    <w:p w14:paraId="4997C0EB" w14:textId="77777777" w:rsidR="00D9728A" w:rsidRDefault="00D9728A" w:rsidP="00FA5F7A">
      <w:pPr>
        <w:ind w:right="1394"/>
        <w:jc w:val="both"/>
        <w:rPr>
          <w:rFonts w:ascii="Arial" w:hAnsi="Arial" w:cs="Arial"/>
          <w:b/>
          <w:iCs/>
          <w:sz w:val="16"/>
          <w:szCs w:val="16"/>
          <w:lang w:val="es-ES_tradnl"/>
        </w:rPr>
      </w:pPr>
    </w:p>
    <w:p w14:paraId="2DCBE3BE" w14:textId="77777777" w:rsidR="00D9728A" w:rsidRDefault="00D9728A" w:rsidP="00FA5F7A">
      <w:pPr>
        <w:ind w:right="1394"/>
        <w:jc w:val="both"/>
        <w:rPr>
          <w:rFonts w:ascii="Arial" w:hAnsi="Arial" w:cs="Arial"/>
          <w:b/>
          <w:iCs/>
          <w:sz w:val="16"/>
          <w:szCs w:val="16"/>
          <w:lang w:val="es-ES_tradnl"/>
        </w:rPr>
      </w:pPr>
    </w:p>
    <w:p w14:paraId="6BFB768E" w14:textId="77777777" w:rsidR="00D9728A" w:rsidRDefault="00D9728A" w:rsidP="00FA5F7A">
      <w:pPr>
        <w:ind w:right="1394"/>
        <w:jc w:val="both"/>
        <w:rPr>
          <w:rFonts w:ascii="Arial" w:hAnsi="Arial" w:cs="Arial"/>
          <w:b/>
          <w:iCs/>
          <w:sz w:val="16"/>
          <w:szCs w:val="16"/>
          <w:lang w:val="es-ES_tradnl"/>
        </w:rPr>
      </w:pPr>
    </w:p>
    <w:p w14:paraId="03B9CD56" w14:textId="77777777" w:rsidR="00D9728A" w:rsidRDefault="00D9728A" w:rsidP="00FA5F7A">
      <w:pPr>
        <w:ind w:right="1394"/>
        <w:jc w:val="both"/>
        <w:rPr>
          <w:rFonts w:ascii="Arial" w:hAnsi="Arial" w:cs="Arial"/>
          <w:b/>
          <w:iCs/>
          <w:sz w:val="16"/>
          <w:szCs w:val="16"/>
          <w:lang w:val="es-ES_tradnl"/>
        </w:rPr>
      </w:pPr>
    </w:p>
    <w:p w14:paraId="4B3DBFAA" w14:textId="77777777" w:rsidR="00D9728A" w:rsidRDefault="00D9728A" w:rsidP="00FA5F7A">
      <w:pPr>
        <w:ind w:right="1394"/>
        <w:jc w:val="both"/>
        <w:rPr>
          <w:rFonts w:ascii="Arial" w:hAnsi="Arial" w:cs="Arial"/>
          <w:b/>
          <w:iCs/>
          <w:sz w:val="16"/>
          <w:szCs w:val="16"/>
          <w:lang w:val="es-ES_tradnl"/>
        </w:rPr>
      </w:pPr>
    </w:p>
    <w:p w14:paraId="0E8E8554" w14:textId="0A070B00"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26EBCFD"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9137EB">
        <w:rPr>
          <w:rFonts w:ascii="Arial" w:hAnsi="Arial" w:cs="Arial"/>
          <w:iCs/>
          <w:sz w:val="16"/>
          <w:szCs w:val="16"/>
          <w:lang w:val="es-ES_tradnl"/>
        </w:rPr>
        <w:t xml:space="preserve">más de </w:t>
      </w:r>
      <w:r w:rsidR="0074688B">
        <w:rPr>
          <w:rFonts w:ascii="Arial" w:hAnsi="Arial" w:cs="Arial"/>
          <w:iCs/>
          <w:sz w:val="16"/>
          <w:szCs w:val="16"/>
          <w:lang w:val="es-ES_tradnl"/>
        </w:rPr>
        <w:t>40</w:t>
      </w:r>
      <w:r w:rsidRPr="00215EB6">
        <w:rPr>
          <w:rFonts w:ascii="Arial" w:hAnsi="Arial" w:cs="Arial"/>
          <w:iCs/>
          <w:sz w:val="16"/>
          <w:szCs w:val="16"/>
          <w:lang w:val="es-ES_tradnl"/>
        </w:rPr>
        <w:t xml:space="preserve"> </w:t>
      </w:r>
      <w:r w:rsidR="009137EB">
        <w:rPr>
          <w:rFonts w:ascii="Arial" w:hAnsi="Arial" w:cs="Arial"/>
          <w:iCs/>
          <w:sz w:val="16"/>
          <w:szCs w:val="16"/>
          <w:lang w:val="es-ES_tradnl"/>
        </w:rPr>
        <w:t>destinos</w:t>
      </w:r>
      <w:r w:rsidRPr="00215EB6">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7CA0F433"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215EB6" w:rsidRDefault="00FA5F7A" w:rsidP="00513691">
      <w:pPr>
        <w:ind w:right="1394"/>
        <w:jc w:val="both"/>
        <w:rPr>
          <w:rFonts w:ascii="Arial" w:hAnsi="Arial" w:cs="Arial"/>
          <w:iCs/>
          <w:sz w:val="16"/>
          <w:szCs w:val="16"/>
          <w:lang w:val="es-ES_tradnl"/>
        </w:rPr>
      </w:pPr>
    </w:p>
    <w:p w14:paraId="3A7BB72A" w14:textId="77777777"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Pr="00215EB6" w:rsidRDefault="00FA5F7A" w:rsidP="00FA5F7A">
      <w:pPr>
        <w:ind w:right="1394"/>
        <w:jc w:val="both"/>
        <w:rPr>
          <w:rFonts w:ascii="Arial" w:hAnsi="Arial" w:cs="Arial"/>
          <w:sz w:val="16"/>
          <w:szCs w:val="16"/>
          <w:lang w:val="es-ES"/>
        </w:rPr>
      </w:pPr>
    </w:p>
    <w:p w14:paraId="01AC154B" w14:textId="58F5480A" w:rsidR="00A5237A" w:rsidRPr="00215EB6" w:rsidRDefault="00FA5F7A" w:rsidP="00C956D0">
      <w:pPr>
        <w:tabs>
          <w:tab w:val="left" w:pos="2192"/>
        </w:tabs>
        <w:ind w:right="1394"/>
        <w:jc w:val="both"/>
        <w:rPr>
          <w:rFonts w:ascii="Arial" w:hAnsi="Arial" w:cs="Arial"/>
          <w:lang w:val="es-ES"/>
        </w:rPr>
      </w:pPr>
      <w:r w:rsidRPr="00215EB6">
        <w:rPr>
          <w:rFonts w:ascii="Arial" w:hAnsi="Arial" w:cs="Arial"/>
          <w:sz w:val="16"/>
          <w:szCs w:val="16"/>
          <w:lang w:val="es-ES"/>
        </w:rPr>
        <w:tab/>
      </w:r>
    </w:p>
    <w:p w14:paraId="053F0912" w14:textId="0FE31A49" w:rsidR="00C24988" w:rsidRDefault="00C24988" w:rsidP="00FA5F7A">
      <w:pPr>
        <w:ind w:right="1394"/>
        <w:rPr>
          <w:rFonts w:ascii="Arial" w:hAnsi="Arial" w:cs="Arial"/>
          <w:lang w:val="es-ES"/>
        </w:rPr>
      </w:pPr>
    </w:p>
    <w:p w14:paraId="0D0F297F" w14:textId="19B79467" w:rsidR="00C24988" w:rsidRPr="00215EB6" w:rsidRDefault="00C24988" w:rsidP="00FA5F7A">
      <w:pPr>
        <w:ind w:right="1394"/>
        <w:rPr>
          <w:rFonts w:ascii="Arial" w:hAnsi="Arial" w:cs="Arial"/>
          <w:lang w:val="es-ES"/>
        </w:rPr>
      </w:pPr>
    </w:p>
    <w:p w14:paraId="700DF59D" w14:textId="77777777" w:rsidR="00C24988" w:rsidRPr="00215EB6" w:rsidRDefault="00C24988" w:rsidP="00FA5F7A">
      <w:pPr>
        <w:ind w:right="1394"/>
        <w:rPr>
          <w:rFonts w:ascii="Arial" w:hAnsi="Arial" w:cs="Arial"/>
          <w:lang w:val="es-ES"/>
        </w:rPr>
      </w:pPr>
    </w:p>
    <w:p w14:paraId="06F2D991" w14:textId="2D91428E" w:rsidR="00A5237A" w:rsidRPr="00215EB6" w:rsidRDefault="00A5237A" w:rsidP="00FA5F7A">
      <w:pPr>
        <w:ind w:right="1394"/>
        <w:rPr>
          <w:rFonts w:ascii="Arial" w:hAnsi="Arial" w:cs="Arial"/>
          <w:lang w:val="es-ES"/>
        </w:rPr>
      </w:pPr>
    </w:p>
    <w:p w14:paraId="1130AED5" w14:textId="52DEF7A2" w:rsidR="00A5237A" w:rsidRPr="0026421D" w:rsidRDefault="00A5237A" w:rsidP="00FA5F7A">
      <w:pPr>
        <w:spacing w:line="276" w:lineRule="auto"/>
        <w:ind w:right="1394"/>
        <w:jc w:val="center"/>
        <w:rPr>
          <w:rFonts w:ascii="Arial" w:hAnsi="Arial" w:cs="Arial"/>
          <w:sz w:val="20"/>
          <w:szCs w:val="20"/>
          <w:lang w:val="es-ES"/>
        </w:rPr>
      </w:pPr>
      <w:r w:rsidRPr="0026421D">
        <w:rPr>
          <w:rFonts w:ascii="Arial" w:hAnsi="Arial" w:cs="Arial"/>
          <w:sz w:val="20"/>
          <w:szCs w:val="20"/>
          <w:lang w:val="es-ES"/>
        </w:rPr>
        <w:t>DEPARTAMENTO DE COMUNICACIÓN</w:t>
      </w:r>
      <w:r w:rsidR="005F4BF0" w:rsidRPr="0026421D">
        <w:rPr>
          <w:rFonts w:ascii="Arial" w:hAnsi="Arial" w:cs="Arial"/>
          <w:sz w:val="20"/>
          <w:szCs w:val="20"/>
          <w:lang w:val="es-ES"/>
        </w:rPr>
        <w:t xml:space="preserve"> MICHELIN</w:t>
      </w:r>
      <w:r w:rsidRPr="0026421D">
        <w:rPr>
          <w:rFonts w:ascii="Arial" w:hAnsi="Arial" w:cs="Arial"/>
          <w:sz w:val="20"/>
          <w:szCs w:val="20"/>
          <w:lang w:val="es-ES"/>
        </w:rPr>
        <w:t xml:space="preserve"> </w:t>
      </w:r>
    </w:p>
    <w:p w14:paraId="4ECEE941" w14:textId="175269C0" w:rsidR="005F4BF0" w:rsidRPr="0026421D" w:rsidRDefault="005F4BF0" w:rsidP="005F4BF0">
      <w:pPr>
        <w:spacing w:line="276" w:lineRule="auto"/>
        <w:ind w:right="1394" w:firstLine="851"/>
        <w:rPr>
          <w:rFonts w:ascii="Arial" w:hAnsi="Arial" w:cs="Arial"/>
          <w:sz w:val="20"/>
          <w:szCs w:val="20"/>
          <w:lang w:val="es-ES"/>
        </w:rPr>
      </w:pPr>
      <w:r w:rsidRPr="0026421D">
        <w:rPr>
          <w:rFonts w:ascii="Arial" w:hAnsi="Arial" w:cs="Arial"/>
          <w:sz w:val="20"/>
          <w:szCs w:val="20"/>
          <w:lang w:val="es-ES"/>
        </w:rPr>
        <w:t xml:space="preserve">                       </w:t>
      </w:r>
      <w:hyperlink r:id="rId12" w:history="1">
        <w:r w:rsidRPr="0026421D">
          <w:rPr>
            <w:rStyle w:val="Hipervnculo"/>
            <w:rFonts w:ascii="Arial" w:hAnsi="Arial" w:cs="Arial"/>
            <w:sz w:val="20"/>
            <w:szCs w:val="20"/>
            <w:lang w:val="es-ES"/>
          </w:rPr>
          <w:t>comunicación-ib@michelin.com</w:t>
        </w:r>
      </w:hyperlink>
    </w:p>
    <w:p w14:paraId="764DB316" w14:textId="31A7A03D" w:rsidR="00A5237A" w:rsidRPr="0026421D" w:rsidRDefault="00A5237A" w:rsidP="00FA5F7A">
      <w:pPr>
        <w:ind w:right="1394"/>
        <w:jc w:val="center"/>
        <w:rPr>
          <w:rFonts w:ascii="Arial" w:hAnsi="Arial" w:cs="Arial"/>
          <w:sz w:val="20"/>
          <w:szCs w:val="20"/>
          <w:lang w:val="es-ES"/>
        </w:rPr>
      </w:pPr>
      <w:r w:rsidRPr="0026421D">
        <w:rPr>
          <w:rFonts w:ascii="Arial" w:hAnsi="Arial" w:cs="Arial"/>
          <w:noProof/>
          <w:sz w:val="20"/>
          <w:szCs w:val="20"/>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26421D" w:rsidRDefault="00000000" w:rsidP="00FA5F7A">
      <w:pPr>
        <w:ind w:right="1394"/>
        <w:jc w:val="center"/>
        <w:rPr>
          <w:rStyle w:val="Hipervnculo"/>
          <w:rFonts w:ascii="Arial" w:hAnsi="Arial" w:cs="Arial"/>
          <w:sz w:val="20"/>
          <w:szCs w:val="20"/>
        </w:rPr>
      </w:pPr>
      <w:hyperlink r:id="rId15" w:history="1">
        <w:r w:rsidR="00853786" w:rsidRPr="0026421D">
          <w:rPr>
            <w:rStyle w:val="Hipervnculo"/>
            <w:rFonts w:ascii="Arial" w:hAnsi="Arial" w:cs="Arial"/>
            <w:sz w:val="20"/>
            <w:szCs w:val="20"/>
          </w:rPr>
          <w:t>www.michelin.es</w:t>
        </w:r>
      </w:hyperlink>
    </w:p>
    <w:p w14:paraId="6315711F" w14:textId="4174FC28" w:rsidR="00564C18" w:rsidRPr="0026421D" w:rsidRDefault="00000000" w:rsidP="00FA5F7A">
      <w:pPr>
        <w:ind w:right="1394"/>
        <w:jc w:val="center"/>
        <w:rPr>
          <w:rFonts w:ascii="Arial" w:hAnsi="Arial" w:cs="Arial"/>
          <w:sz w:val="20"/>
          <w:szCs w:val="20"/>
        </w:rPr>
      </w:pPr>
      <w:hyperlink r:id="rId16" w:tgtFrame="_blank" w:history="1">
        <w:r w:rsidR="00564C18" w:rsidRPr="0026421D">
          <w:rPr>
            <w:rStyle w:val="Hipervnculo"/>
            <w:rFonts w:ascii="Arial" w:hAnsi="Arial" w:cs="Arial"/>
            <w:color w:val="1155CC"/>
            <w:sz w:val="20"/>
            <w:szCs w:val="20"/>
            <w:shd w:val="clear" w:color="auto" w:fill="FFFFFF"/>
          </w:rPr>
          <w:t>https://guide.michelin.com/es/es</w:t>
        </w:r>
      </w:hyperlink>
    </w:p>
    <w:p w14:paraId="5881BDE6" w14:textId="436009DA" w:rsidR="00853786" w:rsidRPr="0026421D" w:rsidRDefault="00853786" w:rsidP="00FA5F7A">
      <w:pPr>
        <w:ind w:right="1394"/>
        <w:jc w:val="center"/>
        <w:rPr>
          <w:rFonts w:ascii="Arial" w:hAnsi="Arial" w:cs="Arial"/>
          <w:sz w:val="20"/>
          <w:szCs w:val="20"/>
        </w:rPr>
      </w:pPr>
    </w:p>
    <w:p w14:paraId="724586EF" w14:textId="1E21B26F" w:rsidR="00564C18" w:rsidRPr="0026421D" w:rsidRDefault="00AA2ABE" w:rsidP="00FA5F7A">
      <w:pPr>
        <w:ind w:right="1394"/>
        <w:jc w:val="center"/>
        <w:rPr>
          <w:rFonts w:ascii="Arial" w:eastAsia="Arial" w:hAnsi="Arial" w:cs="Arial"/>
          <w:color w:val="0000FF"/>
          <w:sz w:val="20"/>
          <w:szCs w:val="20"/>
          <w:u w:val="single" w:color="0000FF"/>
        </w:rPr>
      </w:pPr>
      <w:r w:rsidRPr="0026421D">
        <w:rPr>
          <w:noProof/>
          <w:color w:val="000000"/>
          <w:sz w:val="20"/>
          <w:szCs w:val="20"/>
          <w:lang w:val="es-ES_tradnl" w:eastAsia="es-ES_tradnl"/>
        </w:rPr>
        <w:drawing>
          <wp:inline distT="0" distB="0" distL="0" distR="0" wp14:anchorId="621ADF3F" wp14:editId="141F8B53">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26421D">
        <w:rPr>
          <w:rFonts w:ascii="Arial" w:eastAsia="Arial" w:hAnsi="Arial" w:cs="Arial"/>
          <w:color w:val="08519D"/>
          <w:sz w:val="20"/>
          <w:szCs w:val="20"/>
        </w:rPr>
        <w:t xml:space="preserve"> </w:t>
      </w:r>
      <w:hyperlink r:id="rId18" w:history="1">
        <w:r w:rsidRPr="0026421D">
          <w:rPr>
            <w:rFonts w:ascii="Arial" w:eastAsia="Arial" w:hAnsi="Arial" w:cs="Arial"/>
            <w:color w:val="0000FF"/>
            <w:sz w:val="20"/>
            <w:szCs w:val="20"/>
            <w:u w:val="single" w:color="0000FF"/>
          </w:rPr>
          <w:t>@Michelinespana</w:t>
        </w:r>
      </w:hyperlink>
      <w:r w:rsidRPr="0026421D">
        <w:rPr>
          <w:rFonts w:ascii="Arial" w:eastAsia="Arial" w:hAnsi="Arial" w:cs="Arial"/>
          <w:color w:val="08519D"/>
          <w:sz w:val="20"/>
          <w:szCs w:val="20"/>
        </w:rPr>
        <w:t xml:space="preserve"> </w:t>
      </w:r>
      <w:r w:rsidR="00564C18" w:rsidRPr="0026421D">
        <w:rPr>
          <w:noProof/>
          <w:color w:val="000000"/>
          <w:sz w:val="20"/>
          <w:szCs w:val="20"/>
          <w:lang w:val="es-ES_tradnl" w:eastAsia="es-ES_tradnl"/>
        </w:rPr>
        <w:drawing>
          <wp:inline distT="0" distB="0" distL="0" distR="0" wp14:anchorId="12DA413E" wp14:editId="331A5444">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26421D">
        <w:rPr>
          <w:rFonts w:ascii="Arial" w:eastAsia="Arial" w:hAnsi="Arial" w:cs="Arial"/>
          <w:color w:val="08519D"/>
          <w:sz w:val="20"/>
          <w:szCs w:val="20"/>
        </w:rPr>
        <w:t xml:space="preserve"> </w:t>
      </w:r>
      <w:hyperlink r:id="rId19" w:history="1">
        <w:r w:rsidR="00564C18" w:rsidRPr="0026421D">
          <w:rPr>
            <w:rStyle w:val="Hipervnculo"/>
            <w:rFonts w:ascii="Arial" w:eastAsia="Arial" w:hAnsi="Arial" w:cs="Arial"/>
            <w:sz w:val="20"/>
            <w:szCs w:val="20"/>
          </w:rPr>
          <w:t xml:space="preserve">@laGuiaMichelin  </w:t>
        </w:r>
      </w:hyperlink>
      <w:r w:rsidRPr="0026421D">
        <w:rPr>
          <w:rFonts w:ascii="Arial" w:eastAsia="Arial" w:hAnsi="Arial" w:cs="Arial"/>
          <w:color w:val="08519D"/>
          <w:sz w:val="20"/>
          <w:szCs w:val="20"/>
        </w:rPr>
        <w:t xml:space="preserve"> </w:t>
      </w:r>
      <w:r w:rsidRPr="0026421D">
        <w:rPr>
          <w:noProof/>
          <w:color w:val="000000"/>
          <w:sz w:val="20"/>
          <w:szCs w:val="20"/>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26421D">
        <w:rPr>
          <w:rFonts w:ascii="Arial" w:eastAsia="Arial" w:hAnsi="Arial" w:cs="Arial"/>
          <w:color w:val="08519D"/>
          <w:sz w:val="20"/>
          <w:szCs w:val="20"/>
        </w:rPr>
        <w:t xml:space="preserve"> </w:t>
      </w:r>
      <w:hyperlink r:id="rId21" w:history="1">
        <w:r w:rsidRPr="0026421D">
          <w:rPr>
            <w:rFonts w:ascii="Arial" w:eastAsia="Arial" w:hAnsi="Arial" w:cs="Arial"/>
            <w:color w:val="0000FF"/>
            <w:sz w:val="20"/>
            <w:szCs w:val="20"/>
            <w:u w:val="single" w:color="0000FF"/>
          </w:rPr>
          <w:t>@Michelinespana</w:t>
        </w:r>
      </w:hyperlink>
    </w:p>
    <w:p w14:paraId="4172C797" w14:textId="40AEA62F" w:rsidR="00853786" w:rsidRPr="0026421D" w:rsidRDefault="00A00990" w:rsidP="0026421D">
      <w:pPr>
        <w:ind w:left="360" w:right="1394"/>
        <w:jc w:val="center"/>
        <w:rPr>
          <w:rFonts w:ascii="Arial" w:hAnsi="Arial" w:cs="Arial"/>
          <w:sz w:val="20"/>
          <w:szCs w:val="20"/>
        </w:rPr>
      </w:pPr>
      <w:r w:rsidRPr="00A00990">
        <w:rPr>
          <w:rFonts w:ascii="Arial" w:hAnsi="Arial" w:cs="Arial"/>
          <w:noProof/>
          <w:sz w:val="20"/>
          <w:szCs w:val="20"/>
          <w:lang w:val="es-ES"/>
        </w:rPr>
        <w:pict w14:anchorId="17DEC504">
          <v:shape id="Imagen 2" o:spid="_x0000_i1025" type="#_x0000_t75" alt="" style="width:10.8pt;height:10.8pt;visibility:visible;mso-wrap-style:square;mso-width-percent:0;mso-height-percent:0;mso-width-percent:0;mso-height-percent:0" o:bullet="t">
            <v:imagedata r:id="rId22" o:title=""/>
            <o:lock v:ext="edit" aspectratio="f"/>
          </v:shape>
        </w:pict>
      </w:r>
      <w:hyperlink r:id="rId23" w:history="1">
        <w:r w:rsidR="00564C18" w:rsidRPr="0026421D">
          <w:rPr>
            <w:rFonts w:ascii="Arial" w:eastAsia="Arial" w:hAnsi="Arial" w:cs="Arial"/>
            <w:color w:val="0000FF"/>
            <w:sz w:val="20"/>
            <w:szCs w:val="20"/>
            <w:u w:val="single" w:color="0000FF"/>
          </w:rPr>
          <w:t>@MichelinNews</w:t>
        </w:r>
      </w:hyperlink>
      <w:r w:rsidR="00564C18" w:rsidRPr="0026421D">
        <w:rPr>
          <w:rFonts w:ascii="Arial" w:eastAsia="Arial" w:hAnsi="Arial" w:cs="Arial"/>
          <w:color w:val="08519D"/>
          <w:sz w:val="20"/>
          <w:szCs w:val="20"/>
        </w:rPr>
        <w:t xml:space="preserve"> </w:t>
      </w:r>
      <w:r w:rsidR="00AA2ABE" w:rsidRPr="0026421D">
        <w:rPr>
          <w:rFonts w:ascii="Arial" w:eastAsia="Arial" w:hAnsi="Arial" w:cs="Arial"/>
          <w:color w:val="08519D"/>
          <w:sz w:val="20"/>
          <w:szCs w:val="20"/>
        </w:rPr>
        <w:t xml:space="preserve"> </w:t>
      </w:r>
      <w:r w:rsidR="00AA2ABE" w:rsidRPr="0026421D">
        <w:rPr>
          <w:noProof/>
          <w:color w:val="000000"/>
          <w:sz w:val="20"/>
          <w:szCs w:val="20"/>
          <w:lang w:val="es-ES_tradnl" w:eastAsia="es-ES_tradnl"/>
        </w:rPr>
        <w:drawing>
          <wp:inline distT="0" distB="0" distL="0" distR="0" wp14:anchorId="0F021ACD" wp14:editId="118151FF">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00AA2ABE" w:rsidRPr="0026421D">
        <w:rPr>
          <w:rFonts w:ascii="Arial" w:eastAsia="Arial" w:hAnsi="Arial" w:cs="Arial"/>
          <w:color w:val="08519D"/>
          <w:sz w:val="20"/>
          <w:szCs w:val="20"/>
        </w:rPr>
        <w:t xml:space="preserve"> </w:t>
      </w:r>
      <w:hyperlink r:id="rId25" w:history="1">
        <w:r w:rsidR="00AA2ABE" w:rsidRPr="0026421D">
          <w:rPr>
            <w:rFonts w:ascii="Arial" w:eastAsia="Arial" w:hAnsi="Arial" w:cs="Arial"/>
            <w:color w:val="0000FF"/>
            <w:sz w:val="20"/>
            <w:szCs w:val="20"/>
            <w:u w:val="single" w:color="0000FF"/>
          </w:rPr>
          <w:t>@Michelin</w:t>
        </w:r>
      </w:hyperlink>
    </w:p>
    <w:p w14:paraId="0E591F7D" w14:textId="77777777" w:rsidR="00853786" w:rsidRPr="0026421D" w:rsidRDefault="00853786" w:rsidP="00FA5F7A">
      <w:pPr>
        <w:ind w:right="1394"/>
        <w:jc w:val="center"/>
        <w:rPr>
          <w:rFonts w:ascii="Arial" w:hAnsi="Arial" w:cs="Arial"/>
          <w:sz w:val="20"/>
          <w:szCs w:val="20"/>
        </w:rPr>
      </w:pPr>
    </w:p>
    <w:p w14:paraId="06E19D68" w14:textId="59ADD995" w:rsidR="00A5237A" w:rsidRPr="0026421D" w:rsidRDefault="009A315E" w:rsidP="00FA5F7A">
      <w:pPr>
        <w:ind w:right="1394"/>
        <w:jc w:val="center"/>
        <w:rPr>
          <w:rFonts w:ascii="Arial" w:hAnsi="Arial" w:cs="Arial"/>
          <w:sz w:val="20"/>
          <w:szCs w:val="20"/>
          <w:lang w:val="es-ES"/>
        </w:rPr>
      </w:pPr>
      <w:r w:rsidRPr="0026421D">
        <w:rPr>
          <w:rFonts w:ascii="Arial" w:hAnsi="Arial" w:cs="Arial"/>
          <w:sz w:val="20"/>
          <w:szCs w:val="20"/>
          <w:lang w:val="es-ES"/>
        </w:rPr>
        <w:t xml:space="preserve">Ronda de Poniente, 6 </w:t>
      </w:r>
      <w:r w:rsidR="00A5237A" w:rsidRPr="0026421D">
        <w:rPr>
          <w:rFonts w:ascii="Arial" w:hAnsi="Arial" w:cs="Arial"/>
          <w:sz w:val="20"/>
          <w:szCs w:val="20"/>
          <w:lang w:val="es-ES"/>
        </w:rPr>
        <w:t>– 28760 Tres Cantos – Madrid. ESPAÑA</w:t>
      </w:r>
    </w:p>
    <w:p w14:paraId="10B6C0C4" w14:textId="490CF925" w:rsidR="009A315E" w:rsidRDefault="009A315E" w:rsidP="00FA5F7A">
      <w:pPr>
        <w:ind w:right="1394"/>
        <w:jc w:val="center"/>
        <w:rPr>
          <w:rFonts w:ascii="Arial" w:hAnsi="Arial" w:cs="Arial"/>
          <w:lang w:val="es-ES"/>
        </w:rPr>
      </w:pPr>
    </w:p>
    <w:p w14:paraId="0DD4BF82" w14:textId="77777777" w:rsidR="0026421D" w:rsidRPr="006352FD" w:rsidRDefault="0026421D" w:rsidP="0026421D">
      <w:pPr>
        <w:ind w:right="1394"/>
        <w:jc w:val="center"/>
        <w:rPr>
          <w:rFonts w:ascii="Arial" w:hAnsi="Arial" w:cs="Arial"/>
          <w:sz w:val="20"/>
          <w:szCs w:val="20"/>
          <w:lang w:val="es-ES"/>
        </w:rPr>
      </w:pPr>
    </w:p>
    <w:p w14:paraId="0585D5CC" w14:textId="2E700B5B" w:rsidR="009A315E" w:rsidRPr="00215EB6" w:rsidRDefault="009A315E" w:rsidP="00FA5F7A">
      <w:pPr>
        <w:ind w:right="1394"/>
        <w:jc w:val="center"/>
        <w:rPr>
          <w:rFonts w:ascii="Arial" w:hAnsi="Arial" w:cs="Arial"/>
          <w:lang w:val="es-ES"/>
        </w:rPr>
      </w:pPr>
    </w:p>
    <w:sectPr w:rsidR="009A315E" w:rsidRPr="00215EB6" w:rsidSect="00FA5F7A">
      <w:headerReference w:type="default" r:id="rId26"/>
      <w:headerReference w:type="first" r:id="rId2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247D" w14:textId="77777777" w:rsidR="00A00990" w:rsidRDefault="00A00990" w:rsidP="00F24D98">
      <w:r>
        <w:separator/>
      </w:r>
    </w:p>
  </w:endnote>
  <w:endnote w:type="continuationSeparator" w:id="0">
    <w:p w14:paraId="336C8EA4" w14:textId="77777777" w:rsidR="00A00990" w:rsidRDefault="00A0099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panose1 w:val="02000000000000000000"/>
    <w:charset w:val="00"/>
    <w:family w:val="auto"/>
    <w:notTrueType/>
    <w:pitch w:val="variable"/>
    <w:sig w:usb0="00000003" w:usb1="00000000" w:usb2="00000000" w:usb3="00000000" w:csb0="00000003"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64E2" w14:textId="77777777" w:rsidR="00A00990" w:rsidRDefault="00A00990" w:rsidP="00F24D98">
      <w:r>
        <w:separator/>
      </w:r>
    </w:p>
  </w:footnote>
  <w:footnote w:type="continuationSeparator" w:id="0">
    <w:p w14:paraId="743B3DF1" w14:textId="77777777" w:rsidR="00A00990" w:rsidRDefault="00A0099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4C76CE" w:rsidRDefault="00FA5F7A" w:rsidP="00FA5F7A">
                    <w:pPr>
                      <w:jc w:val="center"/>
                      <w:rPr>
                        <w:rFonts w:ascii="Michelin" w:hAnsi="Michelin"/>
                        <w:color w:val="575757"/>
                        <w:lang w:val="es-ES"/>
                      </w:rPr>
                    </w:pPr>
                    <w:r w:rsidRPr="004C76CE">
                      <w:rPr>
                        <w:rFonts w:ascii="Michelin" w:hAnsi="Michelin"/>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5.15pt;height:189.05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42025057">
    <w:abstractNumId w:val="4"/>
  </w:num>
  <w:num w:numId="2" w16cid:durableId="212205573">
    <w:abstractNumId w:val="3"/>
  </w:num>
  <w:num w:numId="3" w16cid:durableId="2003898011">
    <w:abstractNumId w:val="2"/>
  </w:num>
  <w:num w:numId="4" w16cid:durableId="693652121">
    <w:abstractNumId w:val="1"/>
  </w:num>
  <w:num w:numId="5" w16cid:durableId="1807770899">
    <w:abstractNumId w:val="5"/>
  </w:num>
  <w:num w:numId="6" w16cid:durableId="205411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73544"/>
    <w:rsid w:val="000B3F91"/>
    <w:rsid w:val="000E49D6"/>
    <w:rsid w:val="00112957"/>
    <w:rsid w:val="00116A1A"/>
    <w:rsid w:val="00127985"/>
    <w:rsid w:val="001963B1"/>
    <w:rsid w:val="001B5947"/>
    <w:rsid w:val="001E15C8"/>
    <w:rsid w:val="002018C5"/>
    <w:rsid w:val="0021595A"/>
    <w:rsid w:val="00215EB6"/>
    <w:rsid w:val="00225085"/>
    <w:rsid w:val="00262F8B"/>
    <w:rsid w:val="0026421D"/>
    <w:rsid w:val="00265C91"/>
    <w:rsid w:val="00274DC8"/>
    <w:rsid w:val="002A26A5"/>
    <w:rsid w:val="002E5C6F"/>
    <w:rsid w:val="002E75BF"/>
    <w:rsid w:val="002F0EDE"/>
    <w:rsid w:val="002F1222"/>
    <w:rsid w:val="003071C4"/>
    <w:rsid w:val="00327CE0"/>
    <w:rsid w:val="0033140C"/>
    <w:rsid w:val="00341DD7"/>
    <w:rsid w:val="0034492F"/>
    <w:rsid w:val="003832B8"/>
    <w:rsid w:val="00387E23"/>
    <w:rsid w:val="003D6D23"/>
    <w:rsid w:val="003E0742"/>
    <w:rsid w:val="00416C76"/>
    <w:rsid w:val="004237CD"/>
    <w:rsid w:val="004304D8"/>
    <w:rsid w:val="00431CE4"/>
    <w:rsid w:val="00432231"/>
    <w:rsid w:val="00436977"/>
    <w:rsid w:val="00471963"/>
    <w:rsid w:val="004872CD"/>
    <w:rsid w:val="00493386"/>
    <w:rsid w:val="00494082"/>
    <w:rsid w:val="004A2C68"/>
    <w:rsid w:val="004A7A65"/>
    <w:rsid w:val="004C2D71"/>
    <w:rsid w:val="004C6A8C"/>
    <w:rsid w:val="004C76CE"/>
    <w:rsid w:val="004E3294"/>
    <w:rsid w:val="00513691"/>
    <w:rsid w:val="0051465C"/>
    <w:rsid w:val="00531E53"/>
    <w:rsid w:val="0053509C"/>
    <w:rsid w:val="00543A9B"/>
    <w:rsid w:val="00564C18"/>
    <w:rsid w:val="00577E39"/>
    <w:rsid w:val="005827AC"/>
    <w:rsid w:val="005E34D6"/>
    <w:rsid w:val="005E4184"/>
    <w:rsid w:val="005F4BF0"/>
    <w:rsid w:val="006513ED"/>
    <w:rsid w:val="00651ACF"/>
    <w:rsid w:val="00694196"/>
    <w:rsid w:val="006A0544"/>
    <w:rsid w:val="006C44F0"/>
    <w:rsid w:val="006D01B6"/>
    <w:rsid w:val="007234F8"/>
    <w:rsid w:val="0074688B"/>
    <w:rsid w:val="007809DD"/>
    <w:rsid w:val="007A15BB"/>
    <w:rsid w:val="007B4E11"/>
    <w:rsid w:val="007D6C7B"/>
    <w:rsid w:val="007F2975"/>
    <w:rsid w:val="008050CA"/>
    <w:rsid w:val="00831FE6"/>
    <w:rsid w:val="0083443A"/>
    <w:rsid w:val="00835901"/>
    <w:rsid w:val="00853786"/>
    <w:rsid w:val="0085450A"/>
    <w:rsid w:val="0087413D"/>
    <w:rsid w:val="008D009C"/>
    <w:rsid w:val="009137EB"/>
    <w:rsid w:val="0092102A"/>
    <w:rsid w:val="00927CE5"/>
    <w:rsid w:val="0093532F"/>
    <w:rsid w:val="009A315E"/>
    <w:rsid w:val="009C142D"/>
    <w:rsid w:val="009F44DC"/>
    <w:rsid w:val="00A00990"/>
    <w:rsid w:val="00A11FFE"/>
    <w:rsid w:val="00A23857"/>
    <w:rsid w:val="00A5237A"/>
    <w:rsid w:val="00AA2ABE"/>
    <w:rsid w:val="00AC0E74"/>
    <w:rsid w:val="00B00429"/>
    <w:rsid w:val="00B36FD7"/>
    <w:rsid w:val="00B47797"/>
    <w:rsid w:val="00B97B28"/>
    <w:rsid w:val="00BC497E"/>
    <w:rsid w:val="00BF7B2B"/>
    <w:rsid w:val="00C04619"/>
    <w:rsid w:val="00C24988"/>
    <w:rsid w:val="00C32B46"/>
    <w:rsid w:val="00C368FF"/>
    <w:rsid w:val="00C5046F"/>
    <w:rsid w:val="00C53F0C"/>
    <w:rsid w:val="00C7428D"/>
    <w:rsid w:val="00C84B4E"/>
    <w:rsid w:val="00C956D0"/>
    <w:rsid w:val="00C967CB"/>
    <w:rsid w:val="00CE35B7"/>
    <w:rsid w:val="00D0296F"/>
    <w:rsid w:val="00D9728A"/>
    <w:rsid w:val="00DB7FA5"/>
    <w:rsid w:val="00DC4EF4"/>
    <w:rsid w:val="00DD783B"/>
    <w:rsid w:val="00E30CF1"/>
    <w:rsid w:val="00E66EAE"/>
    <w:rsid w:val="00E82B7E"/>
    <w:rsid w:val="00EA4D55"/>
    <w:rsid w:val="00EF3871"/>
    <w:rsid w:val="00EF43A2"/>
    <w:rsid w:val="00F24D98"/>
    <w:rsid w:val="00F37367"/>
    <w:rsid w:val="00F6785B"/>
    <w:rsid w:val="00FA5F7A"/>
    <w:rsid w:val="00FD7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facebook.com/michelinespa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hyperlink" Target="mailto:comunicaci&#243;n-ib@michelin.com" TargetMode="External"/><Relationship Id="rId17" Type="http://schemas.openxmlformats.org/officeDocument/2006/relationships/image" Target="media/image6.png"/><Relationship Id="rId25" Type="http://schemas.openxmlformats.org/officeDocument/2006/relationships/hyperlink" Target="https://www.linkedin.com/company/michelin/" TargetMode="External"/><Relationship Id="rId2" Type="http://schemas.openxmlformats.org/officeDocument/2006/relationships/numbering" Target="numbering.xml"/><Relationship Id="rId16" Type="http://schemas.openxmlformats.org/officeDocument/2006/relationships/hyperlink" Target="https://guide.michelin.com/es/es"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twitter.com/MichelinNews"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facebook.com/laGuiaMichelin/?locale=es_E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i_kl7q6gpk1" TargetMode="External"/><Relationship Id="rId22" Type="http://schemas.openxmlformats.org/officeDocument/2006/relationships/image" Target="media/image1.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1335</Words>
  <Characters>7343</Characters>
  <Application>Microsoft Office Word</Application>
  <DocSecurity>0</DocSecurity>
  <Lines>61</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6</cp:revision>
  <dcterms:created xsi:type="dcterms:W3CDTF">2024-04-12T09:22:00Z</dcterms:created>
  <dcterms:modified xsi:type="dcterms:W3CDTF">2024-04-18T07:19:00Z</dcterms:modified>
</cp:coreProperties>
</file>