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0E607A7D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>Madrid</w:t>
      </w:r>
      <w:r w:rsidR="00BE269E" w:rsidRPr="00CB2F27">
        <w:rPr>
          <w:rFonts w:ascii="Arial" w:hAnsi="Arial" w:cs="Arial"/>
          <w:sz w:val="20"/>
          <w:szCs w:val="20"/>
          <w:lang w:val="es-ES"/>
        </w:rPr>
        <w:t xml:space="preserve">, </w:t>
      </w:r>
      <w:r w:rsidR="00CB2F27" w:rsidRPr="00CB2F27">
        <w:rPr>
          <w:rFonts w:ascii="Arial" w:hAnsi="Arial" w:cs="Arial"/>
          <w:sz w:val="20"/>
          <w:szCs w:val="20"/>
          <w:lang w:val="es-ES"/>
        </w:rPr>
        <w:t>20</w:t>
      </w:r>
      <w:r w:rsidR="00BE269E" w:rsidRPr="00CB2F27">
        <w:rPr>
          <w:rFonts w:ascii="Arial" w:hAnsi="Arial" w:cs="Arial"/>
          <w:sz w:val="20"/>
          <w:szCs w:val="20"/>
          <w:lang w:val="es-ES"/>
        </w:rPr>
        <w:t xml:space="preserve"> de </w:t>
      </w:r>
      <w:r w:rsidR="00E848F2">
        <w:rPr>
          <w:rFonts w:ascii="Arial" w:hAnsi="Arial" w:cs="Arial"/>
          <w:sz w:val="20"/>
          <w:szCs w:val="20"/>
          <w:lang w:val="es-ES"/>
        </w:rPr>
        <w:t>mayo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BC354A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5614BB42" w14:textId="7ECCEE2D" w:rsidR="006D398C" w:rsidRDefault="00E848F2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“¡En la carretera y más allá!”</w:t>
          </w:r>
        </w:p>
        <w:p w14:paraId="2DD930D0" w14:textId="77777777" w:rsidR="00E848F2" w:rsidRDefault="00E848F2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La nueva campaña publicitaria de Michelin reafirma </w:t>
          </w:r>
        </w:p>
        <w:p w14:paraId="74A26AE6" w14:textId="3CB76F61" w:rsidR="00E848F2" w:rsidRDefault="00E848F2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la capacidad de innovación de la marca</w:t>
          </w:r>
        </w:p>
        <w:p w14:paraId="6438A3CB" w14:textId="6BF08E7E" w:rsidR="00AD3A91" w:rsidRDefault="00AD3A91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1E1D9011" w:rsidR="00BE269E" w:rsidRPr="009A43CE" w:rsidRDefault="00E848F2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Cuatro años después de su campaña publicitaria mundial “Innovando para una vida mejor en movimiento”, centrada en la movilidad revelando su riqueza de productos y servicios, Michelin reafirma ahora su ADN de marca innovadora.</w:t>
          </w:r>
        </w:p>
        <w:p w14:paraId="3C065D45" w14:textId="47B25710" w:rsidR="006D398C" w:rsidRPr="009A43CE" w:rsidRDefault="00E848F2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El lema “¡En la carretera y más allá!” pone de relieve esta capacidad de innovación a través de ejemplos extraordinarios que revelan la experiencia única de Michelin.  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98E0B19" w14:textId="77777777" w:rsidR="00E848F2" w:rsidRPr="00E848F2" w:rsidRDefault="00E848F2" w:rsidP="00E848F2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E848F2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Un viaje que pone de relieve el poder innovador de la marca </w:t>
          </w:r>
        </w:p>
        <w:p w14:paraId="694C8F61" w14:textId="77777777" w:rsidR="00E848F2" w:rsidRPr="00E848F2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9255926" w14:textId="23DD2C8B" w:rsidR="00E848F2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848F2">
            <w:rPr>
              <w:rFonts w:ascii="Arial" w:hAnsi="Arial" w:cs="Arial"/>
              <w:sz w:val="20"/>
              <w:szCs w:val="20"/>
              <w:lang w:val="es-ES"/>
            </w:rPr>
            <w:t>Mientras que la primera fase de la campaña celebraba el movimiento y revelaba la riqueza de los productos y servicios ofrecidos por Michelin, est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 segunda fase 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nos lleva más lejos, </w:t>
          </w:r>
          <w:r w:rsidR="006D557F">
            <w:rPr>
              <w:rFonts w:ascii="Arial" w:hAnsi="Arial" w:cs="Arial"/>
              <w:sz w:val="20"/>
              <w:szCs w:val="20"/>
              <w:lang w:val="es-ES"/>
            </w:rPr>
            <w:t>más allá de la carretera, a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l corazón de la experiencia del Grupo en la ciencia de los materiales </w:t>
          </w:r>
          <w:r w:rsidR="006D557F">
            <w:rPr>
              <w:rFonts w:ascii="Arial" w:hAnsi="Arial" w:cs="Arial"/>
              <w:sz w:val="20"/>
              <w:szCs w:val="20"/>
              <w:lang w:val="es-ES"/>
            </w:rPr>
            <w:t xml:space="preserve">de alta tecnología 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>y su ensamblaje.</w:t>
          </w:r>
        </w:p>
        <w:p w14:paraId="76312C39" w14:textId="77777777" w:rsidR="00E848F2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1F99BD5" w14:textId="77777777" w:rsidR="00AD3A91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En ella se presentan algunas de las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 nuevas aplicaciones de este saber hacer, como un vehículo autónomo que, gracias 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 incorporación de materiales 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altamente tecnológicos en sus ruedas,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será capaz de 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>explorar la superficie lunar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; 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las enormes velas utilizadas en los buques de la marina mercante para contribuir a descarbonizar el transporte marítimo. </w:t>
          </w:r>
        </w:p>
        <w:p w14:paraId="6A8A484C" w14:textId="77777777" w:rsidR="00AD3A91" w:rsidRDefault="00AD3A91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AE4DC19" w14:textId="6FDC1E7B" w:rsidR="00E848F2" w:rsidRDefault="00AD3A91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D3A91">
            <w:rPr>
              <w:rFonts w:ascii="Arial" w:hAnsi="Arial" w:cs="Arial"/>
              <w:sz w:val="20"/>
              <w:szCs w:val="20"/>
              <w:lang w:val="es-ES"/>
            </w:rPr>
            <w:t>Michelin no es solo una empresa líder de neumáticos. Sus ganas y capacidad de innovación la convierten en una referencia no solo en la elaboración de neumáticos cada vez más sostenibles</w:t>
          </w:r>
          <w:r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AD3A91">
            <w:rPr>
              <w:rFonts w:ascii="Arial" w:hAnsi="Arial" w:cs="Arial"/>
              <w:sz w:val="20"/>
              <w:szCs w:val="20"/>
              <w:lang w:val="es-ES"/>
            </w:rPr>
            <w:t xml:space="preserve"> sino en una empresa siempre a la vanguardia y comprometida con el medio ambiente. Michelin presta su experiencia en mezclar y encontrar componentes que permiten químicamente llegar a resultados diferentes, donde otros no llegan. Ese conocimiento le permite entrar en mundos que van más allá del neumático.</w:t>
          </w:r>
        </w:p>
        <w:p w14:paraId="13DE9559" w14:textId="77777777" w:rsidR="00E848F2" w:rsidRPr="00E848F2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DC624F" w14:textId="281936BA" w:rsidR="00E848F2" w:rsidRPr="00E848F2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Inaugurada con el lanzamiento de la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campaña “Innovando para una vida mejor en movimiento” en 2020, 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nueva 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campaña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también utiliza 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>código blanco resaltado en negro</w:t>
          </w:r>
          <w:r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, homenaje a Bibendum, el </w:t>
          </w:r>
          <w:r>
            <w:rPr>
              <w:rFonts w:ascii="Arial" w:hAnsi="Arial" w:cs="Arial"/>
              <w:sz w:val="20"/>
              <w:szCs w:val="20"/>
              <w:lang w:val="es-ES"/>
            </w:rPr>
            <w:t>muñeco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 Michelin, para llevar al público en este viaje al corazón de sus innovaciones</w:t>
          </w:r>
          <w:r w:rsidR="006D557F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6D557F" w:rsidRPr="006D557F">
            <w:t xml:space="preserve"> </w:t>
          </w:r>
          <w:r w:rsidR="006D557F" w:rsidRPr="006D557F">
            <w:rPr>
              <w:rFonts w:ascii="Arial" w:hAnsi="Arial" w:cs="Arial"/>
              <w:sz w:val="20"/>
              <w:szCs w:val="20"/>
              <w:lang w:val="es-ES"/>
            </w:rPr>
            <w:t>y hacer visible lo invisible y darle al neumático y a las últimas innovaciones de Michelin la relevancia que tienen en la vida de las persona</w:t>
          </w:r>
          <w:r w:rsidR="006D557F">
            <w:rPr>
              <w:rFonts w:ascii="Arial" w:hAnsi="Arial" w:cs="Arial"/>
              <w:sz w:val="20"/>
              <w:szCs w:val="20"/>
              <w:lang w:val="es-ES"/>
            </w:rPr>
            <w:t>s.</w:t>
          </w:r>
        </w:p>
        <w:p w14:paraId="09B41F29" w14:textId="77777777" w:rsidR="00E848F2" w:rsidRPr="00E848F2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7A9FAFF" w14:textId="5F0EF0B6" w:rsidR="00EF7619" w:rsidRPr="00E848F2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reto creativo de esta nueva campaña se ha confiado a la agencia de publicidad 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BETC. La puesta en escena </w:t>
          </w:r>
          <w:r>
            <w:rPr>
              <w:rFonts w:ascii="Arial" w:hAnsi="Arial" w:cs="Arial"/>
              <w:sz w:val="20"/>
              <w:szCs w:val="20"/>
              <w:lang w:val="es-ES"/>
            </w:rPr>
            <w:t>resulta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 espectacular, gracias al talento del </w:t>
          </w:r>
          <w:r w:rsidR="00352A45">
            <w:rPr>
              <w:rFonts w:ascii="Arial" w:hAnsi="Arial" w:cs="Arial"/>
              <w:sz w:val="20"/>
              <w:szCs w:val="20"/>
              <w:lang w:val="es-ES"/>
            </w:rPr>
            <w:t>cineasta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 Henry Scholfield, que da vida al espíritu innovador de Michelin mediante un cuidadoso equilibrio de planos muy cinematográficos y </w:t>
          </w:r>
          <w:r w:rsidR="00352A45">
            <w:rPr>
              <w:rFonts w:ascii="Arial" w:hAnsi="Arial" w:cs="Arial"/>
              <w:sz w:val="20"/>
              <w:szCs w:val="20"/>
              <w:lang w:val="es-ES"/>
            </w:rPr>
            <w:t>acentos tecnológicos en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 3D.</w:t>
          </w:r>
        </w:p>
        <w:p w14:paraId="53131AE5" w14:textId="77777777" w:rsidR="00E848F2" w:rsidRPr="00E848F2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487DBCE" w14:textId="27987E83" w:rsidR="00E848F2" w:rsidRPr="00EF7619" w:rsidRDefault="00E848F2" w:rsidP="00E848F2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352A4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Lanzamiento en </w:t>
          </w:r>
          <w:r w:rsidR="00352A4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España el 19 de may</w:t>
          </w:r>
          <w:r w:rsidR="00EF761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o</w:t>
          </w:r>
        </w:p>
        <w:p w14:paraId="5B08402E" w14:textId="32B13CAA" w:rsidR="00E848F2" w:rsidRPr="00E848F2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848F2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Esta nueva campaña </w:t>
          </w:r>
          <w:r w:rsidR="00352A45">
            <w:rPr>
              <w:rFonts w:ascii="Arial" w:hAnsi="Arial" w:cs="Arial"/>
              <w:sz w:val="20"/>
              <w:szCs w:val="20"/>
              <w:lang w:val="es-ES"/>
            </w:rPr>
            <w:t xml:space="preserve">multiplataforma, que arrancó en Francia el 13 de mayo de 2024, 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se </w:t>
          </w:r>
          <w:r w:rsidR="00352A45">
            <w:rPr>
              <w:rFonts w:ascii="Arial" w:hAnsi="Arial" w:cs="Arial"/>
              <w:sz w:val="20"/>
              <w:szCs w:val="20"/>
              <w:lang w:val="es-ES"/>
            </w:rPr>
            <w:t>puso en marcha en España el 19 de mayo, y s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>e desplegará rápidamente en otros países del mundo</w:t>
          </w:r>
          <w:r w:rsidR="00352A45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>en Europa con Italia</w:t>
          </w:r>
          <w:r w:rsidR="00352A45">
            <w:rPr>
              <w:rFonts w:ascii="Arial" w:hAnsi="Arial" w:cs="Arial"/>
              <w:sz w:val="20"/>
              <w:szCs w:val="20"/>
              <w:lang w:val="es-ES"/>
            </w:rPr>
            <w:t>;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 en Asia con China, Tailandia, Malasia y Vietnam</w:t>
          </w:r>
          <w:r w:rsidR="00352A45">
            <w:rPr>
              <w:rFonts w:ascii="Arial" w:hAnsi="Arial" w:cs="Arial"/>
              <w:sz w:val="20"/>
              <w:szCs w:val="20"/>
              <w:lang w:val="es-ES"/>
            </w:rPr>
            <w:t>;</w:t>
          </w:r>
          <w:r w:rsidRPr="00E848F2">
            <w:rPr>
              <w:rFonts w:ascii="Arial" w:hAnsi="Arial" w:cs="Arial"/>
              <w:sz w:val="20"/>
              <w:szCs w:val="20"/>
              <w:lang w:val="es-ES"/>
            </w:rPr>
            <w:t xml:space="preserve"> así como en Estados Unidos, Canadá y Brasil. </w:t>
          </w:r>
        </w:p>
        <w:p w14:paraId="66931673" w14:textId="77777777" w:rsidR="00E848F2" w:rsidRPr="00E848F2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D12FA4" w14:textId="53D54AE5" w:rsidR="00E848F2" w:rsidRPr="00E848F2" w:rsidRDefault="00352A45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E848F2"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Nuestra campaña de </w:t>
          </w:r>
          <w:r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m</w:t>
          </w:r>
          <w:r w:rsidR="00E848F2"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arca muestra lo que define a Michelin: un Grupo en movimiento, donde la innovación es un</w:t>
          </w:r>
          <w:r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o de sus principales pilares</w:t>
          </w:r>
          <w:r w:rsidR="00E848F2"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. Esta fuerza innovadora, universal y optimista, que está en nuestro ADN desde hace 135 años, marca el futuro de nuestro Grupo. Michelin ofrecerá productos cada vez más tecnológicos, innovadores y respetuosos con el medio ambiente. Ese es el </w:t>
          </w:r>
          <w:r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sentido</w:t>
          </w:r>
          <w:r w:rsidR="00E848F2"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de esta campaña, que desvela algunos de ellos</w:t>
          </w:r>
          <w:r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E848F2" w:rsidRPr="00E848F2">
            <w:rPr>
              <w:rFonts w:ascii="Arial" w:hAnsi="Arial" w:cs="Arial"/>
              <w:sz w:val="20"/>
              <w:szCs w:val="20"/>
              <w:lang w:val="es-ES"/>
            </w:rPr>
            <w:t xml:space="preserve">, ha declarado Adeline Challon-Kemoun, miembro del Comité Ejecutivo del Grupo Michelin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="00E848F2" w:rsidRPr="00E848F2">
            <w:rPr>
              <w:rFonts w:ascii="Arial" w:hAnsi="Arial" w:cs="Arial"/>
              <w:sz w:val="20"/>
              <w:szCs w:val="20"/>
              <w:lang w:val="es-ES"/>
            </w:rPr>
            <w:t>responsable de Compromiso Corporativo, Marcas y Actividades de Estilo de Vida.</w:t>
          </w:r>
        </w:p>
        <w:p w14:paraId="7B1D75B3" w14:textId="77777777" w:rsidR="00E848F2" w:rsidRPr="00E848F2" w:rsidRDefault="00E848F2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360787" w14:textId="55D65E95" w:rsidR="00E848F2" w:rsidRDefault="00352A45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E848F2"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Inventar un nuevo </w:t>
          </w:r>
          <w:r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dominio</w:t>
          </w:r>
          <w:r w:rsidR="00E848F2"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para una marca tan universal como Michelin es el sueño de cualquier publicista. Sobre todo en un momento en que la marca nunca ha sido tan potente y vanguardista. Sabíamos que los neumáticos podían llevarnos muy lejos, pero nunca imaginamos </w:t>
          </w:r>
          <w:r w:rsidRPr="00352A45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hasta dónde”</w:t>
          </w:r>
          <w:r w:rsidR="00E848F2" w:rsidRPr="00E848F2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declaró </w:t>
          </w:r>
          <w:r w:rsidR="00E848F2" w:rsidRPr="00E848F2">
            <w:rPr>
              <w:rFonts w:ascii="Arial" w:hAnsi="Arial" w:cs="Arial"/>
              <w:sz w:val="20"/>
              <w:szCs w:val="20"/>
              <w:lang w:val="es-ES"/>
            </w:rPr>
            <w:t>Rémi Babinet, Presidente y Fundador de BETC.</w:t>
          </w:r>
        </w:p>
        <w:p w14:paraId="1BF765BA" w14:textId="51149B91" w:rsidR="00AD3A91" w:rsidRDefault="00AD3A91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EA0FAAC" w14:textId="632994EA" w:rsidR="00AD3A91" w:rsidRDefault="00AD3A91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D42B00C" w14:textId="121AD4CA" w:rsidR="00EF7619" w:rsidRDefault="00EF7619" w:rsidP="00EF7619">
          <w:pPr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en-GB"/>
            </w:rPr>
          </w:pPr>
          <w:r w:rsidRPr="00EF7619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Material gráfico disponible para descarga:</w:t>
          </w:r>
        </w:p>
        <w:p w14:paraId="2A61F61E" w14:textId="5F281FD1" w:rsidR="00EF7619" w:rsidRPr="00EF7619" w:rsidRDefault="00A3512B" w:rsidP="00EF7619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hyperlink r:id="rId8" w:history="1">
            <w:r w:rsidR="00EF7619" w:rsidRPr="00450A12">
              <w:rPr>
                <w:rStyle w:val="Hipervnculo"/>
                <w:rFonts w:ascii="Arial" w:hAnsi="Arial" w:cs="Arial"/>
                <w:sz w:val="20"/>
                <w:szCs w:val="20"/>
                <w:lang w:val="en-GB"/>
              </w:rPr>
              <w:t>https://www.michelin.es/por-que-michelin-innovacion</w:t>
            </w:r>
          </w:hyperlink>
          <w:r w:rsidR="00EF7619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  <w:p w14:paraId="23D54773" w14:textId="77777777" w:rsidR="00EF7619" w:rsidRPr="00EF7619" w:rsidRDefault="00EF7619" w:rsidP="00EF7619">
          <w:pPr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en-GB"/>
            </w:rPr>
          </w:pPr>
        </w:p>
        <w:p w14:paraId="7FA90467" w14:textId="77777777" w:rsidR="00EF7619" w:rsidRPr="00EF7619" w:rsidRDefault="00EF7619" w:rsidP="00E848F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14:paraId="793B9AAD" w14:textId="7B5B2CB8" w:rsidR="00AD3A91" w:rsidRPr="00EF7619" w:rsidRDefault="00AD3A91" w:rsidP="00AD3A91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 w:rsidRPr="00EF7619">
            <w:rPr>
              <w:rFonts w:ascii="Arial" w:hAnsi="Arial" w:cs="Arial"/>
              <w:sz w:val="20"/>
              <w:szCs w:val="20"/>
              <w:lang w:val="en-GB"/>
            </w:rPr>
            <w:t>#Michelin #OnTheRoadAndBeyond #Unexpected</w:t>
          </w:r>
          <w:r w:rsidR="005638F7">
            <w:rPr>
              <w:rFonts w:ascii="Arial" w:hAnsi="Arial" w:cs="Arial"/>
              <w:sz w:val="20"/>
              <w:szCs w:val="20"/>
              <w:lang w:val="en-GB"/>
            </w:rPr>
            <w:t>M</w:t>
          </w:r>
          <w:r w:rsidRPr="00EF7619">
            <w:rPr>
              <w:rFonts w:ascii="Arial" w:hAnsi="Arial" w:cs="Arial"/>
              <w:sz w:val="20"/>
              <w:szCs w:val="20"/>
              <w:lang w:val="en-GB"/>
            </w:rPr>
            <w:t>otion</w:t>
          </w:r>
        </w:p>
        <w:p w14:paraId="0845981D" w14:textId="77777777" w:rsidR="00422E33" w:rsidRPr="00EF7619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14:paraId="3E1DD075" w14:textId="18D2DB31" w:rsidR="006C3818" w:rsidRPr="00EF7619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14:paraId="648342B4" w14:textId="77777777" w:rsidR="003C3FC0" w:rsidRPr="009A43CE" w:rsidRDefault="00A3512B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Pr="006352FD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00A79C9F" w14:textId="49B4B3C2" w:rsidR="00F33F3C" w:rsidRPr="006352FD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 w:rsidR="00E434BB" w:rsidRPr="006352FD">
        <w:rPr>
          <w:rFonts w:ascii="Arial" w:hAnsi="Arial" w:cs="Arial"/>
          <w:sz w:val="20"/>
          <w:szCs w:val="20"/>
          <w:lang w:val="es-ES"/>
        </w:rPr>
        <w:t>MICHELIN</w:t>
      </w:r>
    </w:p>
    <w:p w14:paraId="34610081" w14:textId="77777777" w:rsidR="00E434BB" w:rsidRPr="006352FD" w:rsidRDefault="00A3512B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hyperlink r:id="rId10" w:history="1">
        <w:r w:rsidR="00E434BB" w:rsidRPr="006352FD">
          <w:rPr>
            <w:rStyle w:val="Hipervnculo"/>
            <w:rFonts w:ascii="Arial" w:hAnsi="Arial" w:cs="Arial"/>
            <w:sz w:val="20"/>
            <w:szCs w:val="20"/>
            <w:lang w:val="es-ES"/>
          </w:rPr>
          <w:t>comunicación-ib@michelin.com</w:t>
        </w:r>
      </w:hyperlink>
    </w:p>
    <w:p w14:paraId="536C1D5D" w14:textId="176577A1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0F1BFEC" wp14:editId="008C3E58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6352FD" w14:paraId="60F361F4" w14:textId="77777777" w:rsidTr="00B43E93">
        <w:tc>
          <w:tcPr>
            <w:tcW w:w="9016" w:type="dxa"/>
          </w:tcPr>
          <w:p w14:paraId="3A8B5EA0" w14:textId="542336A2" w:rsidR="00F33F3C" w:rsidRPr="006352FD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r w:rsidRPr="006352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3" w:history="1">
              <w:r w:rsidRPr="006352F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75AF4B94" w14:textId="022CA1C3" w:rsidR="00953035" w:rsidRPr="006352FD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33F3C" w:rsidRPr="006352FD" w14:paraId="7F0165A9" w14:textId="77777777" w:rsidTr="00B43E93">
        <w:tc>
          <w:tcPr>
            <w:tcW w:w="9016" w:type="dxa"/>
          </w:tcPr>
          <w:p w14:paraId="7401AAC6" w14:textId="2942B13B" w:rsidR="00F33F3C" w:rsidRPr="0052535E" w:rsidRDefault="0052535E" w:rsidP="0052535E">
            <w:pPr>
              <w:ind w:left="360" w:right="-24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38F7">
              <w:rPr>
                <w:rFonts w:ascii="Arial" w:hAnsi="Arial" w:cs="Arial"/>
                <w:noProof/>
                <w:lang w:val="es-ES"/>
              </w:rPr>
              <w:pict w14:anchorId="31AA4606">
                <v:shape id="Imagen 2" o:spid="_x0000_i1026" type="#_x0000_t75" alt="" style="width:10.8pt;height:10.2pt;visibility:visible;mso-wrap-style:square;mso-width-percent:0;mso-height-percent:0;mso-width-percent:0;mso-height-percent:0" o:bullet="t">
                  <v:imagedata r:id="rId14" o:title=""/>
                </v:shape>
              </w:pict>
            </w:r>
            <w:r w:rsidRPr="0052535E">
              <w:rPr>
                <w:sz w:val="20"/>
                <w:szCs w:val="20"/>
              </w:rPr>
              <w:t xml:space="preserve"> </w:t>
            </w:r>
            <w:hyperlink r:id="rId15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0259976F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449221BE" w14:textId="69B25189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>Ronda de Poniente, 6 – 28760 Tres Cantos – Madrid. ESPAÑA</w:t>
      </w:r>
    </w:p>
    <w:p w14:paraId="35253F14" w14:textId="787F7104" w:rsidR="00F33F3C" w:rsidRPr="006352FD" w:rsidRDefault="00F33F3C" w:rsidP="00F33F3C">
      <w:pPr>
        <w:ind w:right="1394"/>
        <w:jc w:val="center"/>
        <w:rPr>
          <w:rFonts w:ascii="Arial" w:hAnsi="Arial" w:cs="Arial"/>
          <w:sz w:val="20"/>
          <w:szCs w:val="20"/>
          <w:lang w:val="es-ES"/>
        </w:rPr>
      </w:pPr>
    </w:p>
    <w:p w14:paraId="344CC829" w14:textId="7104AEE7" w:rsidR="00F33F3C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1F3ED7B" w14:textId="66D95A69" w:rsidR="0052535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8189C8B" w14:textId="1DBEAEDA" w:rsidR="0052535E" w:rsidRPr="009A43C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52535E" w:rsidRPr="009A43CE" w:rsidSect="006C381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6E0F" w14:textId="77777777" w:rsidR="00A3512B" w:rsidRDefault="00A3512B" w:rsidP="00F24D98">
      <w:r>
        <w:separator/>
      </w:r>
    </w:p>
  </w:endnote>
  <w:endnote w:type="continuationSeparator" w:id="0">
    <w:p w14:paraId="35E57886" w14:textId="77777777" w:rsidR="00A3512B" w:rsidRDefault="00A3512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modern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5BED" w14:textId="77777777" w:rsidR="00A3512B" w:rsidRDefault="00A3512B" w:rsidP="00F24D98">
      <w:r>
        <w:separator/>
      </w:r>
    </w:p>
  </w:footnote>
  <w:footnote w:type="continuationSeparator" w:id="0">
    <w:p w14:paraId="4D68A258" w14:textId="77777777" w:rsidR="00A3512B" w:rsidRDefault="00A3512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CB2F27" w:rsidRDefault="00BE269E" w:rsidP="000B3F91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</w:pPr>
                          <w:r w:rsidRPr="00CB2F27"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CB2F27" w:rsidRDefault="00BE269E" w:rsidP="000B3F91">
                    <w:pPr>
                      <w:jc w:val="center"/>
                      <w:rPr>
                        <w:rFonts w:ascii="Michelin" w:hAnsi="Michelin"/>
                        <w:color w:val="575757"/>
                        <w:lang w:val="es-ES"/>
                      </w:rPr>
                    </w:pPr>
                    <w:r w:rsidRPr="00CB2F27">
                      <w:rPr>
                        <w:rFonts w:ascii="Michelin" w:hAnsi="Michelin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CB2F27" w:rsidRDefault="00A0766D" w:rsidP="003F197B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CB2F27">
                            <w:rPr>
                              <w:rFonts w:ascii="Michelin" w:hAnsi="Michelin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CB2F27" w:rsidRDefault="00A0766D" w:rsidP="003F197B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CB2F27">
                      <w:rPr>
                        <w:rFonts w:ascii="Michelin" w:hAnsi="Michelin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4" type="#_x0000_t75" style="width:184.8pt;height:188.4pt;visibility:visible;mso-wrap-style:square" o:bullet="t">
        <v:imagedata r:id="rId1" o:title="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52A45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2535E"/>
    <w:rsid w:val="005638F7"/>
    <w:rsid w:val="00572127"/>
    <w:rsid w:val="00594F5C"/>
    <w:rsid w:val="005B00AE"/>
    <w:rsid w:val="005E08B3"/>
    <w:rsid w:val="005E1047"/>
    <w:rsid w:val="00610145"/>
    <w:rsid w:val="00613A00"/>
    <w:rsid w:val="00621821"/>
    <w:rsid w:val="006352FD"/>
    <w:rsid w:val="00664307"/>
    <w:rsid w:val="006920B7"/>
    <w:rsid w:val="006C3818"/>
    <w:rsid w:val="006C44F0"/>
    <w:rsid w:val="006D398C"/>
    <w:rsid w:val="006D557F"/>
    <w:rsid w:val="006E4424"/>
    <w:rsid w:val="00767B4C"/>
    <w:rsid w:val="00786FD0"/>
    <w:rsid w:val="007B0548"/>
    <w:rsid w:val="007F37A6"/>
    <w:rsid w:val="00816BB1"/>
    <w:rsid w:val="00834943"/>
    <w:rsid w:val="0083779A"/>
    <w:rsid w:val="0085450A"/>
    <w:rsid w:val="00875277"/>
    <w:rsid w:val="008B072F"/>
    <w:rsid w:val="008D329C"/>
    <w:rsid w:val="008D7C50"/>
    <w:rsid w:val="008F5893"/>
    <w:rsid w:val="00902C7D"/>
    <w:rsid w:val="0093532F"/>
    <w:rsid w:val="00953035"/>
    <w:rsid w:val="00977E95"/>
    <w:rsid w:val="009969D4"/>
    <w:rsid w:val="009A43CE"/>
    <w:rsid w:val="009E350E"/>
    <w:rsid w:val="00A05352"/>
    <w:rsid w:val="00A0766D"/>
    <w:rsid w:val="00A133C9"/>
    <w:rsid w:val="00A3324C"/>
    <w:rsid w:val="00A3512B"/>
    <w:rsid w:val="00A72ECA"/>
    <w:rsid w:val="00A75B5C"/>
    <w:rsid w:val="00AA05BE"/>
    <w:rsid w:val="00AB33AB"/>
    <w:rsid w:val="00AB4101"/>
    <w:rsid w:val="00AC0E74"/>
    <w:rsid w:val="00AC3578"/>
    <w:rsid w:val="00AD3A91"/>
    <w:rsid w:val="00B05B19"/>
    <w:rsid w:val="00B13DD6"/>
    <w:rsid w:val="00B32BCE"/>
    <w:rsid w:val="00B36FEE"/>
    <w:rsid w:val="00B45C21"/>
    <w:rsid w:val="00B6670B"/>
    <w:rsid w:val="00B97B28"/>
    <w:rsid w:val="00BC2889"/>
    <w:rsid w:val="00BC354A"/>
    <w:rsid w:val="00BD28C6"/>
    <w:rsid w:val="00BD7DE1"/>
    <w:rsid w:val="00BE0101"/>
    <w:rsid w:val="00BE269E"/>
    <w:rsid w:val="00C31A6F"/>
    <w:rsid w:val="00C53F0C"/>
    <w:rsid w:val="00C56426"/>
    <w:rsid w:val="00C93A33"/>
    <w:rsid w:val="00CA4996"/>
    <w:rsid w:val="00CB2F27"/>
    <w:rsid w:val="00CC6BAF"/>
    <w:rsid w:val="00CE5E82"/>
    <w:rsid w:val="00D01366"/>
    <w:rsid w:val="00D26D15"/>
    <w:rsid w:val="00D55011"/>
    <w:rsid w:val="00D729F5"/>
    <w:rsid w:val="00DB7FA5"/>
    <w:rsid w:val="00E434BB"/>
    <w:rsid w:val="00E46580"/>
    <w:rsid w:val="00E57483"/>
    <w:rsid w:val="00E848F2"/>
    <w:rsid w:val="00E926C4"/>
    <w:rsid w:val="00EA512D"/>
    <w:rsid w:val="00ED5957"/>
    <w:rsid w:val="00ED7136"/>
    <w:rsid w:val="00EE30AF"/>
    <w:rsid w:val="00EF7619"/>
    <w:rsid w:val="00F05D3E"/>
    <w:rsid w:val="00F1127B"/>
    <w:rsid w:val="00F24D98"/>
    <w:rsid w:val="00F33F3C"/>
    <w:rsid w:val="00F6785B"/>
    <w:rsid w:val="00F9569F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elin.es/por-que-michelin-innovacion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omunicaci&#243;n-ib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840</Words>
  <Characters>4625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Avilés de Rus</cp:lastModifiedBy>
  <cp:revision>47</cp:revision>
  <dcterms:created xsi:type="dcterms:W3CDTF">2021-03-01T16:33:00Z</dcterms:created>
  <dcterms:modified xsi:type="dcterms:W3CDTF">2024-05-20T14:09:00Z</dcterms:modified>
</cp:coreProperties>
</file>