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pt-PT"/>
        </w:rPr>
        <w:id w:val="1987273284"/>
        <w:docPartObj>
          <w:docPartGallery w:val="Cover Pages"/>
          <w:docPartUnique/>
        </w:docPartObj>
      </w:sdtPr>
      <w:sdtEndPr/>
      <w:sdtContent>
        <w:p w14:paraId="3E5BD054" w14:textId="54B6E39F" w:rsidR="00A5237A" w:rsidRPr="00C55906" w:rsidRDefault="00436977" w:rsidP="00FA5F7A">
          <w:pPr>
            <w:ind w:right="1394"/>
            <w:rPr>
              <w:rFonts w:ascii="Arial" w:hAnsi="Arial" w:cs="Arial"/>
              <w:lang w:val="pt-PT"/>
            </w:rPr>
          </w:pPr>
          <w:r w:rsidRPr="00C55906">
            <w:rPr>
              <w:rFonts w:ascii="Arial" w:hAnsi="Arial" w:cs="Arial"/>
              <w:noProof/>
              <w:color w:val="000000" w:themeColor="text1"/>
              <w:lang w:val="pt-PT"/>
            </w:rPr>
            <mc:AlternateContent>
              <mc:Choice Requires="wps">
                <w:drawing>
                  <wp:anchor distT="0" distB="0" distL="114300" distR="114300" simplePos="0" relativeHeight="251659264" behindDoc="0" locked="0" layoutInCell="1" allowOverlap="1" wp14:anchorId="0ED3508A" wp14:editId="4F3B8FED">
                    <wp:simplePos x="0" y="0"/>
                    <wp:positionH relativeFrom="page">
                      <wp:posOffset>476885</wp:posOffset>
                    </wp:positionH>
                    <wp:positionV relativeFrom="paragraph">
                      <wp:posOffset>37377</wp:posOffset>
                    </wp:positionV>
                    <wp:extent cx="1666959" cy="254000"/>
                    <wp:effectExtent l="0" t="0" r="0" b="0"/>
                    <wp:wrapNone/>
                    <wp:docPr id="7"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172D5058" w14:textId="77777777" w:rsidR="00D64B62" w:rsidRPr="00F76953" w:rsidRDefault="00D64B62" w:rsidP="00D64B62">
                                <w:pPr>
                                  <w:jc w:val="center"/>
                                  <w:rPr>
                                    <w:rFonts w:ascii="Michelin" w:hAnsi="Michelin"/>
                                    <w:color w:val="575757"/>
                                  </w:rPr>
                                </w:pPr>
                                <w:r w:rsidRPr="00F76953">
                                  <w:rPr>
                                    <w:rFonts w:ascii="Michelin" w:hAnsi="Michelin"/>
                                    <w:color w:val="575757"/>
                                  </w:rPr>
                                  <w:t>GUIA MICHELIN</w:t>
                                </w:r>
                              </w:p>
                              <w:p w14:paraId="406FFDDC" w14:textId="77777777" w:rsidR="00D64B62" w:rsidRPr="00AC0E74" w:rsidRDefault="00D64B62" w:rsidP="00D64B62">
                                <w:pPr>
                                  <w:jc w:val="center"/>
                                  <w:rPr>
                                    <w:rFonts w:ascii="Michelin Unit Titling" w:hAnsi="Michelin Unit Titling"/>
                                    <w:color w:val="575757"/>
                                  </w:rPr>
                                </w:pPr>
                              </w:p>
                              <w:p w14:paraId="10BD0259" w14:textId="087F5004" w:rsidR="00FA5F7A" w:rsidRPr="00AA2F60" w:rsidRDefault="00FA5F7A" w:rsidP="00FA5F7A">
                                <w:pPr>
                                  <w:jc w:val="center"/>
                                  <w:rPr>
                                    <w:rFonts w:ascii="Michelin" w:hAnsi="Michelin"/>
                                    <w:color w:val="57575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508A" id="_x0000_t202" coordsize="21600,21600" o:spt="202" path="m,l,21600r21600,l21600,xe">
                    <v:stroke joinstyle="miter"/>
                    <v:path gradientshapeok="t" o:connecttype="rect"/>
                  </v:shapetype>
                  <v:shape id="Text Box 2" o:spid="_x0000_s1026" type="#_x0000_t202" style="position:absolute;margin-left:37.55pt;margin-top:2.95pt;width:131.25pt;height: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" fillcolor="white [3201]" stroked="f" strokeweight=".5pt">
                    <v:textbox>
                      <w:txbxContent>
                        <w:p w14:paraId="172D5058" w14:textId="77777777" w:rsidR="00D64B62" w:rsidRPr="00F76953" w:rsidRDefault="00D64B62" w:rsidP="00D64B62">
                          <w:pPr>
                            <w:jc w:val="center"/>
                            <w:rPr>
                              <w:rFonts w:ascii="Michelin" w:hAnsi="Michelin"/>
                              <w:color w:val="575757"/>
                            </w:rPr>
                          </w:pPr>
                          <w:r w:rsidRPr="00F76953">
                            <w:rPr>
                              <w:rFonts w:ascii="Michelin" w:hAnsi="Michelin"/>
                              <w:color w:val="575757"/>
                            </w:rPr>
                            <w:t>GUIA MICHELIN</w:t>
                          </w:r>
                        </w:p>
                        <w:p w14:paraId="406FFDDC" w14:textId="77777777" w:rsidR="00D64B62" w:rsidRPr="00AC0E74" w:rsidRDefault="00D64B62" w:rsidP="00D64B62">
                          <w:pPr>
                            <w:jc w:val="center"/>
                            <w:rPr>
                              <w:rFonts w:ascii="Michelin Unit Titling" w:hAnsi="Michelin Unit Titling"/>
                              <w:color w:val="575757"/>
                            </w:rPr>
                          </w:pPr>
                        </w:p>
                        <w:p w14:paraId="10BD0259" w14:textId="087F5004" w:rsidR="00FA5F7A" w:rsidRPr="00AA2F60" w:rsidRDefault="00FA5F7A" w:rsidP="00FA5F7A">
                          <w:pPr>
                            <w:jc w:val="center"/>
                            <w:rPr>
                              <w:rFonts w:ascii="Michelin" w:hAnsi="Michelin"/>
                              <w:color w:val="575757"/>
                            </w:rPr>
                          </w:pPr>
                        </w:p>
                      </w:txbxContent>
                    </v:textbox>
                    <w10:wrap anchorx="page"/>
                  </v:shape>
                </w:pict>
              </mc:Fallback>
            </mc:AlternateContent>
          </w:r>
        </w:p>
        <w:p w14:paraId="2ACEFB83" w14:textId="165FEE6E" w:rsidR="00A5237A" w:rsidRPr="00C55906" w:rsidRDefault="00436977" w:rsidP="00C55906">
          <w:pPr>
            <w:tabs>
              <w:tab w:val="left" w:pos="841"/>
            </w:tabs>
            <w:ind w:right="1394"/>
            <w:rPr>
              <w:rFonts w:ascii="Arial" w:hAnsi="Arial" w:cs="Arial"/>
              <w:lang w:val="pt-PT"/>
            </w:rPr>
          </w:pPr>
          <w:r w:rsidRPr="00C55906">
            <w:rPr>
              <w:rFonts w:ascii="Arial" w:hAnsi="Arial" w:cs="Arial"/>
              <w:noProof/>
              <w:lang w:val="pt-PT"/>
            </w:rPr>
            <w:drawing>
              <wp:anchor distT="0" distB="0" distL="114300" distR="114300" simplePos="0" relativeHeight="251660288" behindDoc="0" locked="0" layoutInCell="1" allowOverlap="1" wp14:anchorId="69C0871D" wp14:editId="081D1910">
                <wp:simplePos x="0" y="0"/>
                <wp:positionH relativeFrom="column">
                  <wp:posOffset>-226060</wp:posOffset>
                </wp:positionH>
                <wp:positionV relativeFrom="paragraph">
                  <wp:posOffset>97440</wp:posOffset>
                </wp:positionV>
                <wp:extent cx="1140977" cy="169364"/>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tretch>
                          <a:fillRect/>
                        </a:stretch>
                      </pic:blipFill>
                      <pic:spPr>
                        <a:xfrm>
                          <a:off x="0" y="0"/>
                          <a:ext cx="1140977" cy="169364"/>
                        </a:xfrm>
                        <a:prstGeom prst="rect">
                          <a:avLst/>
                        </a:prstGeom>
                      </pic:spPr>
                    </pic:pic>
                  </a:graphicData>
                </a:graphic>
              </wp:anchor>
            </w:drawing>
          </w:r>
          <w:r w:rsidR="00C55906" w:rsidRPr="00C55906">
            <w:rPr>
              <w:rFonts w:ascii="Arial" w:hAnsi="Arial" w:cs="Arial"/>
              <w:lang w:val="pt-PT"/>
            </w:rPr>
            <w:tab/>
          </w:r>
        </w:p>
        <w:p w14:paraId="793A6CEA" w14:textId="46966989" w:rsidR="00A5237A" w:rsidRPr="00C55906" w:rsidRDefault="00A5237A" w:rsidP="00FA5F7A">
          <w:pPr>
            <w:ind w:right="1394"/>
            <w:rPr>
              <w:rFonts w:ascii="Arial" w:hAnsi="Arial" w:cs="Arial"/>
              <w:lang w:val="pt-PT"/>
            </w:rPr>
          </w:pPr>
        </w:p>
        <w:p w14:paraId="35EDD5A9" w14:textId="7DC8C342" w:rsidR="00A5237A" w:rsidRPr="00C55906" w:rsidRDefault="00F81DE7" w:rsidP="00FA5F7A">
          <w:pPr>
            <w:ind w:right="1394"/>
            <w:rPr>
              <w:rFonts w:ascii="Arial" w:hAnsi="Arial" w:cs="Arial"/>
              <w:lang w:val="pt-PT"/>
            </w:rPr>
          </w:pPr>
        </w:p>
      </w:sdtContent>
    </w:sdt>
    <w:p w14:paraId="60882C7D" w14:textId="2067874E" w:rsidR="00FA5F7A" w:rsidRPr="00C55906" w:rsidRDefault="00FA5F7A" w:rsidP="00FA5F7A">
      <w:pPr>
        <w:ind w:left="5760" w:right="1394"/>
        <w:rPr>
          <w:rFonts w:ascii="Arial" w:hAnsi="Arial" w:cs="Arial"/>
          <w:sz w:val="20"/>
          <w:szCs w:val="20"/>
          <w:lang w:val="pt-PT"/>
        </w:rPr>
      </w:pPr>
      <w:r w:rsidRPr="00C55906">
        <w:rPr>
          <w:rFonts w:ascii="Arial" w:hAnsi="Arial" w:cs="Arial"/>
          <w:sz w:val="20"/>
          <w:szCs w:val="20"/>
          <w:lang w:val="pt-PT"/>
        </w:rPr>
        <w:t xml:space="preserve">   </w:t>
      </w:r>
      <w:r w:rsidR="00C55906" w:rsidRPr="00C55906">
        <w:rPr>
          <w:rFonts w:ascii="Arial" w:hAnsi="Arial" w:cs="Arial"/>
          <w:sz w:val="20"/>
          <w:szCs w:val="20"/>
          <w:lang w:val="pt-PT"/>
        </w:rPr>
        <w:t>Lisboa</w:t>
      </w:r>
      <w:r w:rsidRPr="00C55906">
        <w:rPr>
          <w:rFonts w:ascii="Arial" w:hAnsi="Arial" w:cs="Arial"/>
          <w:sz w:val="20"/>
          <w:szCs w:val="20"/>
          <w:lang w:val="pt-PT"/>
        </w:rPr>
        <w:t xml:space="preserve">, </w:t>
      </w:r>
      <w:r w:rsidR="00C40D61">
        <w:rPr>
          <w:rFonts w:ascii="Arial" w:hAnsi="Arial" w:cs="Arial"/>
          <w:sz w:val="20"/>
          <w:szCs w:val="20"/>
          <w:lang w:val="pt-PT"/>
        </w:rPr>
        <w:t>4</w:t>
      </w:r>
      <w:r w:rsidRPr="00C55906">
        <w:rPr>
          <w:rFonts w:ascii="Arial" w:hAnsi="Arial" w:cs="Arial"/>
          <w:sz w:val="20"/>
          <w:szCs w:val="20"/>
          <w:lang w:val="pt-PT"/>
        </w:rPr>
        <w:t xml:space="preserve"> de </w:t>
      </w:r>
      <w:r w:rsidR="00910FFE" w:rsidRPr="00C55906">
        <w:rPr>
          <w:rFonts w:ascii="Arial" w:hAnsi="Arial" w:cs="Arial"/>
          <w:sz w:val="20"/>
          <w:szCs w:val="20"/>
          <w:lang w:val="pt-PT"/>
        </w:rPr>
        <w:t>setembr</w:t>
      </w:r>
      <w:r w:rsidR="00C55906" w:rsidRPr="00C55906">
        <w:rPr>
          <w:rFonts w:ascii="Arial" w:hAnsi="Arial" w:cs="Arial"/>
          <w:sz w:val="20"/>
          <w:szCs w:val="20"/>
          <w:lang w:val="pt-PT"/>
        </w:rPr>
        <w:t xml:space="preserve">o de </w:t>
      </w:r>
      <w:r w:rsidRPr="00C55906">
        <w:rPr>
          <w:rFonts w:ascii="Arial" w:hAnsi="Arial" w:cs="Arial"/>
          <w:sz w:val="20"/>
          <w:szCs w:val="20"/>
          <w:lang w:val="pt-PT"/>
        </w:rPr>
        <w:t>202</w:t>
      </w:r>
      <w:r w:rsidR="00216868" w:rsidRPr="00C55906">
        <w:rPr>
          <w:rFonts w:ascii="Arial" w:hAnsi="Arial" w:cs="Arial"/>
          <w:sz w:val="20"/>
          <w:szCs w:val="20"/>
          <w:lang w:val="pt-PT"/>
        </w:rPr>
        <w:t>4</w:t>
      </w:r>
    </w:p>
    <w:p w14:paraId="631F9A63" w14:textId="77777777" w:rsidR="00FA5F7A" w:rsidRPr="00C55906" w:rsidRDefault="00FA5F7A" w:rsidP="00FA5F7A">
      <w:pPr>
        <w:ind w:right="1394"/>
        <w:jc w:val="center"/>
        <w:rPr>
          <w:rFonts w:ascii="Arial" w:hAnsi="Arial" w:cs="Arial"/>
          <w:lang w:val="pt-PT"/>
        </w:rPr>
      </w:pPr>
    </w:p>
    <w:p w14:paraId="1807B39F" w14:textId="77777777" w:rsidR="00C956D0" w:rsidRPr="00C55906" w:rsidRDefault="00C956D0" w:rsidP="00FA5F7A">
      <w:pPr>
        <w:ind w:right="1394"/>
        <w:jc w:val="center"/>
        <w:rPr>
          <w:rFonts w:ascii="Arial" w:hAnsi="Arial" w:cs="Arial"/>
          <w:b/>
          <w:sz w:val="28"/>
          <w:szCs w:val="28"/>
          <w:lang w:val="pt-PT"/>
        </w:rPr>
      </w:pPr>
    </w:p>
    <w:p w14:paraId="24284EC9" w14:textId="2E085BD4" w:rsidR="00FA5F7A" w:rsidRPr="00C55906" w:rsidRDefault="00910FFE" w:rsidP="00FA5F7A">
      <w:pPr>
        <w:ind w:right="1394"/>
        <w:jc w:val="center"/>
        <w:rPr>
          <w:rFonts w:ascii="Arial" w:hAnsi="Arial" w:cs="Arial"/>
          <w:b/>
          <w:sz w:val="28"/>
          <w:szCs w:val="28"/>
          <w:lang w:val="pt-PT"/>
        </w:rPr>
      </w:pPr>
      <w:r w:rsidRPr="00C55906">
        <w:rPr>
          <w:rFonts w:ascii="Arial" w:hAnsi="Arial" w:cs="Arial"/>
          <w:b/>
          <w:sz w:val="28"/>
          <w:szCs w:val="28"/>
          <w:lang w:val="pt-PT"/>
        </w:rPr>
        <w:t>Próxima par</w:t>
      </w:r>
      <w:r w:rsidR="00C55906" w:rsidRPr="00C55906">
        <w:rPr>
          <w:rFonts w:ascii="Arial" w:hAnsi="Arial" w:cs="Arial"/>
          <w:b/>
          <w:sz w:val="28"/>
          <w:szCs w:val="28"/>
          <w:lang w:val="pt-PT"/>
        </w:rPr>
        <w:t xml:space="preserve">agem do </w:t>
      </w:r>
      <w:r w:rsidRPr="00C55906">
        <w:rPr>
          <w:rFonts w:ascii="Arial" w:hAnsi="Arial" w:cs="Arial"/>
          <w:b/>
          <w:sz w:val="28"/>
          <w:szCs w:val="28"/>
          <w:lang w:val="pt-PT"/>
        </w:rPr>
        <w:t>Guía MICHELIN: Quebe</w:t>
      </w:r>
      <w:r w:rsidR="0070092D">
        <w:rPr>
          <w:rFonts w:ascii="Arial" w:hAnsi="Arial" w:cs="Arial"/>
          <w:b/>
          <w:sz w:val="28"/>
          <w:szCs w:val="28"/>
          <w:lang w:val="pt-PT"/>
        </w:rPr>
        <w:t>que</w:t>
      </w:r>
    </w:p>
    <w:p w14:paraId="39634A97" w14:textId="77777777" w:rsidR="00FA5F7A" w:rsidRPr="00C55906" w:rsidRDefault="00FA5F7A" w:rsidP="00FA5F7A">
      <w:pPr>
        <w:ind w:right="1394"/>
        <w:jc w:val="center"/>
        <w:rPr>
          <w:rStyle w:val="normaltextrun"/>
          <w:rFonts w:ascii="Arial" w:eastAsiaTheme="majorEastAsia" w:hAnsi="Arial" w:cs="Arial"/>
          <w:b/>
          <w:bCs/>
          <w:sz w:val="22"/>
          <w:szCs w:val="22"/>
          <w:lang w:val="pt-PT"/>
        </w:rPr>
      </w:pPr>
    </w:p>
    <w:p w14:paraId="313146F7" w14:textId="77777777" w:rsidR="00FA5F7A" w:rsidRPr="00C55906" w:rsidRDefault="00FA5F7A" w:rsidP="00FA5F7A">
      <w:pPr>
        <w:ind w:right="1394"/>
        <w:rPr>
          <w:rStyle w:val="normaltextrun"/>
          <w:rFonts w:ascii="Arial" w:eastAsiaTheme="majorEastAsia" w:hAnsi="Arial" w:cs="Arial"/>
          <w:b/>
          <w:bCs/>
          <w:sz w:val="22"/>
          <w:szCs w:val="22"/>
          <w:lang w:val="pt-PT"/>
        </w:rPr>
      </w:pPr>
    </w:p>
    <w:p w14:paraId="5D43404B" w14:textId="541536A8" w:rsidR="00DE6497" w:rsidRPr="00C55906" w:rsidRDefault="00910FFE" w:rsidP="00DE6497">
      <w:pPr>
        <w:pStyle w:val="Prrafodelista"/>
        <w:numPr>
          <w:ilvl w:val="0"/>
          <w:numId w:val="1"/>
        </w:numPr>
        <w:ind w:right="1394"/>
        <w:jc w:val="both"/>
        <w:rPr>
          <w:rFonts w:ascii="Arial" w:eastAsiaTheme="majorEastAsia" w:hAnsi="Arial" w:cs="Arial"/>
          <w:lang w:val="pt-PT"/>
        </w:rPr>
      </w:pPr>
      <w:r w:rsidRPr="00C55906">
        <w:rPr>
          <w:rFonts w:ascii="Arial" w:eastAsia="Calibri" w:hAnsi="Arial" w:cs="Arial"/>
          <w:lang w:val="pt-PT" w:eastAsia="en-US"/>
        </w:rPr>
        <w:t>Quebe</w:t>
      </w:r>
      <w:r w:rsidR="0070092D">
        <w:rPr>
          <w:rFonts w:ascii="Arial" w:eastAsia="Calibri" w:hAnsi="Arial" w:cs="Arial"/>
          <w:lang w:val="pt-PT" w:eastAsia="en-US"/>
        </w:rPr>
        <w:t>que</w:t>
      </w:r>
      <w:r w:rsidRPr="00C55906">
        <w:rPr>
          <w:rFonts w:ascii="Arial" w:eastAsia="Calibri" w:hAnsi="Arial" w:cs="Arial"/>
          <w:lang w:val="pt-PT" w:eastAsia="en-US"/>
        </w:rPr>
        <w:t xml:space="preserve"> </w:t>
      </w:r>
      <w:r w:rsidR="00C55906" w:rsidRPr="00C55906">
        <w:rPr>
          <w:rFonts w:ascii="Arial" w:eastAsia="Calibri" w:hAnsi="Arial" w:cs="Arial"/>
          <w:lang w:val="pt-PT" w:eastAsia="en-US"/>
        </w:rPr>
        <w:t xml:space="preserve">torna-se do décimo segundo </w:t>
      </w:r>
      <w:r w:rsidRPr="00C55906">
        <w:rPr>
          <w:rFonts w:ascii="Arial" w:eastAsia="Calibri" w:hAnsi="Arial" w:cs="Arial"/>
          <w:lang w:val="pt-PT" w:eastAsia="en-US"/>
        </w:rPr>
        <w:t>destino norte</w:t>
      </w:r>
      <w:r w:rsidR="00C55906" w:rsidRPr="00C55906">
        <w:rPr>
          <w:rFonts w:ascii="Arial" w:eastAsia="Calibri" w:hAnsi="Arial" w:cs="Arial"/>
          <w:lang w:val="pt-PT" w:eastAsia="en-US"/>
        </w:rPr>
        <w:t>-</w:t>
      </w:r>
      <w:r w:rsidRPr="00C55906">
        <w:rPr>
          <w:rFonts w:ascii="Arial" w:eastAsia="Calibri" w:hAnsi="Arial" w:cs="Arial"/>
          <w:lang w:val="pt-PT" w:eastAsia="en-US"/>
        </w:rPr>
        <w:t xml:space="preserve">americano </w:t>
      </w:r>
      <w:r w:rsidR="00C55906" w:rsidRPr="00C55906">
        <w:rPr>
          <w:rFonts w:ascii="Arial" w:eastAsia="Calibri" w:hAnsi="Arial" w:cs="Arial"/>
          <w:lang w:val="pt-PT" w:eastAsia="en-US"/>
        </w:rPr>
        <w:t xml:space="preserve">do </w:t>
      </w:r>
      <w:r w:rsidRPr="00C55906">
        <w:rPr>
          <w:rFonts w:ascii="Arial" w:eastAsia="Calibri" w:hAnsi="Arial" w:cs="Arial"/>
          <w:lang w:val="pt-PT" w:eastAsia="en-US"/>
        </w:rPr>
        <w:t>Gu</w:t>
      </w:r>
      <w:r w:rsidR="00C55906" w:rsidRPr="00C55906">
        <w:rPr>
          <w:rFonts w:ascii="Arial" w:eastAsia="Calibri" w:hAnsi="Arial" w:cs="Arial"/>
          <w:lang w:val="pt-PT" w:eastAsia="en-US"/>
        </w:rPr>
        <w:t>i</w:t>
      </w:r>
      <w:r w:rsidRPr="00C55906">
        <w:rPr>
          <w:rFonts w:ascii="Arial" w:eastAsia="Calibri" w:hAnsi="Arial" w:cs="Arial"/>
          <w:lang w:val="pt-PT" w:eastAsia="en-US"/>
        </w:rPr>
        <w:t>a MICHELIN</w:t>
      </w:r>
    </w:p>
    <w:p w14:paraId="4979A29E" w14:textId="59F6AF90" w:rsidR="00910FFE" w:rsidRPr="00C55906" w:rsidRDefault="00C55906" w:rsidP="00DE6497">
      <w:pPr>
        <w:pStyle w:val="Prrafodelista"/>
        <w:numPr>
          <w:ilvl w:val="0"/>
          <w:numId w:val="1"/>
        </w:numPr>
        <w:ind w:right="1394"/>
        <w:jc w:val="both"/>
        <w:rPr>
          <w:rFonts w:ascii="Arial" w:eastAsiaTheme="majorEastAsia" w:hAnsi="Arial" w:cs="Arial"/>
          <w:lang w:val="pt-PT"/>
        </w:rPr>
      </w:pPr>
      <w:r w:rsidRPr="00C55906">
        <w:rPr>
          <w:rFonts w:ascii="Arial" w:eastAsiaTheme="majorEastAsia" w:hAnsi="Arial" w:cs="Arial"/>
          <w:lang w:val="pt-PT"/>
        </w:rPr>
        <w:t>I</w:t>
      </w:r>
      <w:r w:rsidR="00910FFE" w:rsidRPr="00C55906">
        <w:rPr>
          <w:rFonts w:ascii="Arial" w:eastAsiaTheme="majorEastAsia" w:hAnsi="Arial" w:cs="Arial"/>
          <w:lang w:val="pt-PT"/>
        </w:rPr>
        <w:t>nspetores d</w:t>
      </w:r>
      <w:r w:rsidRPr="00C55906">
        <w:rPr>
          <w:rFonts w:ascii="Arial" w:eastAsiaTheme="majorEastAsia" w:hAnsi="Arial" w:cs="Arial"/>
          <w:lang w:val="pt-PT"/>
        </w:rPr>
        <w:t xml:space="preserve">o </w:t>
      </w:r>
      <w:r w:rsidR="00910FFE" w:rsidRPr="00C55906">
        <w:rPr>
          <w:rFonts w:ascii="Arial" w:eastAsiaTheme="majorEastAsia" w:hAnsi="Arial" w:cs="Arial"/>
          <w:lang w:val="pt-PT"/>
        </w:rPr>
        <w:t>Gu</w:t>
      </w:r>
      <w:r w:rsidRPr="00C55906">
        <w:rPr>
          <w:rFonts w:ascii="Arial" w:eastAsiaTheme="majorEastAsia" w:hAnsi="Arial" w:cs="Arial"/>
          <w:lang w:val="pt-PT"/>
        </w:rPr>
        <w:t>i</w:t>
      </w:r>
      <w:r w:rsidR="00910FFE" w:rsidRPr="00C55906">
        <w:rPr>
          <w:rFonts w:ascii="Arial" w:eastAsiaTheme="majorEastAsia" w:hAnsi="Arial" w:cs="Arial"/>
          <w:lang w:val="pt-PT"/>
        </w:rPr>
        <w:t>a MICHELIN est</w:t>
      </w:r>
      <w:r w:rsidR="0070092D">
        <w:rPr>
          <w:rFonts w:ascii="Arial" w:eastAsiaTheme="majorEastAsia" w:hAnsi="Arial" w:cs="Arial"/>
          <w:lang w:val="pt-PT"/>
        </w:rPr>
        <w:t xml:space="preserve">ão já a </w:t>
      </w:r>
      <w:r w:rsidR="00910FFE" w:rsidRPr="00C55906">
        <w:rPr>
          <w:rFonts w:ascii="Arial" w:eastAsiaTheme="majorEastAsia" w:hAnsi="Arial" w:cs="Arial"/>
          <w:lang w:val="pt-PT"/>
        </w:rPr>
        <w:t>traba</w:t>
      </w:r>
      <w:r w:rsidR="0070092D">
        <w:rPr>
          <w:rFonts w:ascii="Arial" w:eastAsiaTheme="majorEastAsia" w:hAnsi="Arial" w:cs="Arial"/>
          <w:lang w:val="pt-PT"/>
        </w:rPr>
        <w:t xml:space="preserve">lhar arduamente no terreno, </w:t>
      </w:r>
      <w:r w:rsidR="00910FFE" w:rsidRPr="00C55906">
        <w:rPr>
          <w:rFonts w:ascii="Arial" w:eastAsiaTheme="majorEastAsia" w:hAnsi="Arial" w:cs="Arial"/>
          <w:lang w:val="pt-PT"/>
        </w:rPr>
        <w:t>para localizar os me</w:t>
      </w:r>
      <w:r w:rsidR="0070092D">
        <w:rPr>
          <w:rFonts w:ascii="Arial" w:eastAsiaTheme="majorEastAsia" w:hAnsi="Arial" w:cs="Arial"/>
          <w:lang w:val="pt-PT"/>
        </w:rPr>
        <w:t>lh</w:t>
      </w:r>
      <w:r w:rsidR="00910FFE" w:rsidRPr="00C55906">
        <w:rPr>
          <w:rFonts w:ascii="Arial" w:eastAsiaTheme="majorEastAsia" w:hAnsi="Arial" w:cs="Arial"/>
          <w:lang w:val="pt-PT"/>
        </w:rPr>
        <w:t>ores restaurantes deste n</w:t>
      </w:r>
      <w:r w:rsidR="0070092D">
        <w:rPr>
          <w:rFonts w:ascii="Arial" w:eastAsiaTheme="majorEastAsia" w:hAnsi="Arial" w:cs="Arial"/>
          <w:lang w:val="pt-PT"/>
        </w:rPr>
        <w:t>o</w:t>
      </w:r>
      <w:r w:rsidR="00910FFE" w:rsidRPr="00C55906">
        <w:rPr>
          <w:rFonts w:ascii="Arial" w:eastAsiaTheme="majorEastAsia" w:hAnsi="Arial" w:cs="Arial"/>
          <w:lang w:val="pt-PT"/>
        </w:rPr>
        <w:t>vo destino</w:t>
      </w:r>
      <w:r w:rsidR="0070092D">
        <w:rPr>
          <w:rFonts w:ascii="Arial" w:eastAsiaTheme="majorEastAsia" w:hAnsi="Arial" w:cs="Arial"/>
          <w:lang w:val="pt-PT"/>
        </w:rPr>
        <w:t xml:space="preserve"> </w:t>
      </w:r>
    </w:p>
    <w:p w14:paraId="7B3FDDA2" w14:textId="49A4A808" w:rsidR="00910FFE" w:rsidRPr="00C55906" w:rsidRDefault="0070092D" w:rsidP="00DE6497">
      <w:pPr>
        <w:pStyle w:val="Prrafodelista"/>
        <w:numPr>
          <w:ilvl w:val="0"/>
          <w:numId w:val="1"/>
        </w:numPr>
        <w:ind w:right="1394"/>
        <w:jc w:val="both"/>
        <w:rPr>
          <w:rFonts w:ascii="Arial" w:eastAsiaTheme="majorEastAsia" w:hAnsi="Arial" w:cs="Arial"/>
          <w:lang w:val="pt-PT"/>
        </w:rPr>
      </w:pPr>
      <w:r>
        <w:rPr>
          <w:rFonts w:ascii="Arial" w:eastAsiaTheme="majorEastAsia" w:hAnsi="Arial" w:cs="Arial"/>
          <w:lang w:val="pt-PT"/>
        </w:rPr>
        <w:t>S</w:t>
      </w:r>
      <w:r w:rsidR="00910FFE" w:rsidRPr="00C55906">
        <w:rPr>
          <w:rFonts w:ascii="Arial" w:eastAsiaTheme="majorEastAsia" w:hAnsi="Arial" w:cs="Arial"/>
          <w:lang w:val="pt-PT"/>
        </w:rPr>
        <w:t>ele</w:t>
      </w:r>
      <w:r>
        <w:rPr>
          <w:rFonts w:ascii="Arial" w:eastAsiaTheme="majorEastAsia" w:hAnsi="Arial" w:cs="Arial"/>
          <w:lang w:val="pt-PT"/>
        </w:rPr>
        <w:t>ção</w:t>
      </w:r>
      <w:r w:rsidR="00910FFE" w:rsidRPr="00C55906">
        <w:rPr>
          <w:rFonts w:ascii="Arial" w:eastAsiaTheme="majorEastAsia" w:hAnsi="Arial" w:cs="Arial"/>
          <w:lang w:val="pt-PT"/>
        </w:rPr>
        <w:t xml:space="preserve">, prevista para 2025, abarcará toda a </w:t>
      </w:r>
      <w:r>
        <w:rPr>
          <w:rFonts w:ascii="Arial" w:eastAsiaTheme="majorEastAsia" w:hAnsi="Arial" w:cs="Arial"/>
          <w:lang w:val="pt-PT"/>
        </w:rPr>
        <w:t xml:space="preserve">província </w:t>
      </w:r>
      <w:r w:rsidR="00910FFE" w:rsidRPr="00C55906">
        <w:rPr>
          <w:rFonts w:ascii="Arial" w:eastAsiaTheme="majorEastAsia" w:hAnsi="Arial" w:cs="Arial"/>
          <w:lang w:val="pt-PT"/>
        </w:rPr>
        <w:t>d</w:t>
      </w:r>
      <w:r>
        <w:rPr>
          <w:rFonts w:ascii="Arial" w:eastAsiaTheme="majorEastAsia" w:hAnsi="Arial" w:cs="Arial"/>
          <w:lang w:val="pt-PT"/>
        </w:rPr>
        <w:t xml:space="preserve">o </w:t>
      </w:r>
      <w:r w:rsidR="00910FFE" w:rsidRPr="00C55906">
        <w:rPr>
          <w:rFonts w:ascii="Arial" w:eastAsiaTheme="majorEastAsia" w:hAnsi="Arial" w:cs="Arial"/>
          <w:lang w:val="pt-PT"/>
        </w:rPr>
        <w:t>Quebe</w:t>
      </w:r>
      <w:r>
        <w:rPr>
          <w:rFonts w:ascii="Arial" w:eastAsiaTheme="majorEastAsia" w:hAnsi="Arial" w:cs="Arial"/>
          <w:lang w:val="pt-PT"/>
        </w:rPr>
        <w:t>que</w:t>
      </w:r>
    </w:p>
    <w:p w14:paraId="4D848019" w14:textId="77777777" w:rsidR="00C956D0" w:rsidRPr="00C55906" w:rsidRDefault="00C956D0" w:rsidP="00FA5F7A">
      <w:pPr>
        <w:spacing w:line="276" w:lineRule="auto"/>
        <w:ind w:right="1394"/>
        <w:jc w:val="both"/>
        <w:rPr>
          <w:rFonts w:ascii="Arial" w:hAnsi="Arial" w:cs="Arial"/>
          <w:sz w:val="20"/>
          <w:szCs w:val="20"/>
          <w:lang w:val="pt-PT"/>
        </w:rPr>
      </w:pPr>
    </w:p>
    <w:p w14:paraId="3CCFD23E" w14:textId="54BCFFAF" w:rsidR="006827DF" w:rsidRPr="00C55906" w:rsidRDefault="0070092D" w:rsidP="00FA5F7A">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910FFE" w:rsidRPr="00C55906">
        <w:rPr>
          <w:rFonts w:ascii="Arial" w:hAnsi="Arial" w:cs="Arial"/>
          <w:sz w:val="20"/>
          <w:szCs w:val="20"/>
          <w:lang w:val="pt-PT"/>
        </w:rPr>
        <w:t xml:space="preserve">Michelin </w:t>
      </w:r>
      <w:r>
        <w:rPr>
          <w:rFonts w:ascii="Arial" w:hAnsi="Arial" w:cs="Arial"/>
          <w:sz w:val="20"/>
          <w:szCs w:val="20"/>
          <w:lang w:val="pt-PT"/>
        </w:rPr>
        <w:t xml:space="preserve">e </w:t>
      </w:r>
      <w:r w:rsidR="00910FFE" w:rsidRPr="00C55906">
        <w:rPr>
          <w:rFonts w:ascii="Arial" w:hAnsi="Arial" w:cs="Arial"/>
          <w:sz w:val="20"/>
          <w:szCs w:val="20"/>
          <w:lang w:val="pt-PT"/>
        </w:rPr>
        <w:t>a Alliance de l'industrie touristique du Québec anuncia</w:t>
      </w:r>
      <w:r>
        <w:rPr>
          <w:rFonts w:ascii="Arial" w:hAnsi="Arial" w:cs="Arial"/>
          <w:sz w:val="20"/>
          <w:szCs w:val="20"/>
          <w:lang w:val="pt-PT"/>
        </w:rPr>
        <w:t>ram hoje a ch</w:t>
      </w:r>
      <w:r w:rsidR="00910FFE" w:rsidRPr="00C55906">
        <w:rPr>
          <w:rFonts w:ascii="Arial" w:hAnsi="Arial" w:cs="Arial"/>
          <w:sz w:val="20"/>
          <w:szCs w:val="20"/>
          <w:lang w:val="pt-PT"/>
        </w:rPr>
        <w:t>egada d</w:t>
      </w:r>
      <w:r>
        <w:rPr>
          <w:rFonts w:ascii="Arial" w:hAnsi="Arial" w:cs="Arial"/>
          <w:sz w:val="20"/>
          <w:szCs w:val="20"/>
          <w:lang w:val="pt-PT"/>
        </w:rPr>
        <w:t xml:space="preserve">o </w:t>
      </w:r>
      <w:r w:rsidR="00910FFE" w:rsidRPr="00C55906">
        <w:rPr>
          <w:rFonts w:ascii="Arial" w:hAnsi="Arial" w:cs="Arial"/>
          <w:sz w:val="20"/>
          <w:szCs w:val="20"/>
          <w:lang w:val="pt-PT"/>
        </w:rPr>
        <w:t>Gu</w:t>
      </w:r>
      <w:r>
        <w:rPr>
          <w:rFonts w:ascii="Arial" w:hAnsi="Arial" w:cs="Arial"/>
          <w:sz w:val="20"/>
          <w:szCs w:val="20"/>
          <w:lang w:val="pt-PT"/>
        </w:rPr>
        <w:t>i</w:t>
      </w:r>
      <w:r w:rsidR="00910FFE" w:rsidRPr="00C55906">
        <w:rPr>
          <w:rFonts w:ascii="Arial" w:hAnsi="Arial" w:cs="Arial"/>
          <w:sz w:val="20"/>
          <w:szCs w:val="20"/>
          <w:lang w:val="pt-PT"/>
        </w:rPr>
        <w:t xml:space="preserve">a MICHELIN </w:t>
      </w:r>
      <w:r>
        <w:rPr>
          <w:rFonts w:ascii="Arial" w:hAnsi="Arial" w:cs="Arial"/>
          <w:sz w:val="20"/>
          <w:szCs w:val="20"/>
          <w:lang w:val="pt-PT"/>
        </w:rPr>
        <w:t xml:space="preserve">à província </w:t>
      </w:r>
      <w:r w:rsidR="00910FFE" w:rsidRPr="00C55906">
        <w:rPr>
          <w:rFonts w:ascii="Arial" w:hAnsi="Arial" w:cs="Arial"/>
          <w:sz w:val="20"/>
          <w:szCs w:val="20"/>
          <w:lang w:val="pt-PT"/>
        </w:rPr>
        <w:t>d</w:t>
      </w:r>
      <w:r>
        <w:rPr>
          <w:rFonts w:ascii="Arial" w:hAnsi="Arial" w:cs="Arial"/>
          <w:sz w:val="20"/>
          <w:szCs w:val="20"/>
          <w:lang w:val="pt-PT"/>
        </w:rPr>
        <w:t xml:space="preserve">o </w:t>
      </w:r>
      <w:r w:rsidR="00910FFE" w:rsidRPr="00C55906">
        <w:rPr>
          <w:rFonts w:ascii="Arial" w:hAnsi="Arial" w:cs="Arial"/>
          <w:sz w:val="20"/>
          <w:szCs w:val="20"/>
          <w:lang w:val="pt-PT"/>
        </w:rPr>
        <w:t>Quebe</w:t>
      </w:r>
      <w:r>
        <w:rPr>
          <w:rFonts w:ascii="Arial" w:hAnsi="Arial" w:cs="Arial"/>
          <w:sz w:val="20"/>
          <w:szCs w:val="20"/>
          <w:lang w:val="pt-PT"/>
        </w:rPr>
        <w:t>que</w:t>
      </w:r>
      <w:r w:rsidR="00910FFE" w:rsidRPr="00C55906">
        <w:rPr>
          <w:rFonts w:ascii="Arial" w:hAnsi="Arial" w:cs="Arial"/>
          <w:sz w:val="20"/>
          <w:szCs w:val="20"/>
          <w:lang w:val="pt-PT"/>
        </w:rPr>
        <w:t xml:space="preserve">. </w:t>
      </w:r>
      <w:r>
        <w:rPr>
          <w:rFonts w:ascii="Arial" w:hAnsi="Arial" w:cs="Arial"/>
          <w:sz w:val="20"/>
          <w:szCs w:val="20"/>
          <w:lang w:val="pt-PT"/>
        </w:rPr>
        <w:t xml:space="preserve">Trata-se do </w:t>
      </w:r>
      <w:r w:rsidR="00910FFE" w:rsidRPr="00C55906">
        <w:rPr>
          <w:rFonts w:ascii="Arial" w:hAnsi="Arial" w:cs="Arial"/>
          <w:sz w:val="20"/>
          <w:szCs w:val="20"/>
          <w:lang w:val="pt-PT"/>
        </w:rPr>
        <w:t>terce</w:t>
      </w:r>
      <w:r>
        <w:rPr>
          <w:rFonts w:ascii="Arial" w:hAnsi="Arial" w:cs="Arial"/>
          <w:sz w:val="20"/>
          <w:szCs w:val="20"/>
          <w:lang w:val="pt-PT"/>
        </w:rPr>
        <w:t xml:space="preserve">iro </w:t>
      </w:r>
      <w:r w:rsidR="00910FFE" w:rsidRPr="00C55906">
        <w:rPr>
          <w:rFonts w:ascii="Arial" w:hAnsi="Arial" w:cs="Arial"/>
          <w:sz w:val="20"/>
          <w:szCs w:val="20"/>
          <w:lang w:val="pt-PT"/>
        </w:rPr>
        <w:t>destino canadi</w:t>
      </w:r>
      <w:r>
        <w:rPr>
          <w:rFonts w:ascii="Arial" w:hAnsi="Arial" w:cs="Arial"/>
          <w:sz w:val="20"/>
          <w:szCs w:val="20"/>
          <w:lang w:val="pt-PT"/>
        </w:rPr>
        <w:t xml:space="preserve">ano, depois </w:t>
      </w:r>
      <w:r w:rsidR="00910FFE" w:rsidRPr="00C55906">
        <w:rPr>
          <w:rFonts w:ascii="Arial" w:hAnsi="Arial" w:cs="Arial"/>
          <w:sz w:val="20"/>
          <w:szCs w:val="20"/>
          <w:lang w:val="pt-PT"/>
        </w:rPr>
        <w:t xml:space="preserve">de Toronto </w:t>
      </w:r>
      <w:r>
        <w:rPr>
          <w:rFonts w:ascii="Arial" w:hAnsi="Arial" w:cs="Arial"/>
          <w:sz w:val="20"/>
          <w:szCs w:val="20"/>
          <w:lang w:val="pt-PT"/>
        </w:rPr>
        <w:t>e</w:t>
      </w:r>
      <w:r w:rsidR="00910FFE" w:rsidRPr="00C55906">
        <w:rPr>
          <w:rFonts w:ascii="Arial" w:hAnsi="Arial" w:cs="Arial"/>
          <w:sz w:val="20"/>
          <w:szCs w:val="20"/>
          <w:lang w:val="pt-PT"/>
        </w:rPr>
        <w:t xml:space="preserve"> Vancouver.</w:t>
      </w:r>
    </w:p>
    <w:p w14:paraId="097214C4" w14:textId="77777777" w:rsidR="00910FFE" w:rsidRPr="00C55906" w:rsidRDefault="00910FFE" w:rsidP="00FA5F7A">
      <w:pPr>
        <w:spacing w:line="276" w:lineRule="auto"/>
        <w:ind w:right="1394"/>
        <w:jc w:val="both"/>
        <w:rPr>
          <w:rFonts w:ascii="Arial" w:hAnsi="Arial" w:cs="Arial"/>
          <w:sz w:val="20"/>
          <w:szCs w:val="20"/>
          <w:lang w:val="pt-PT"/>
        </w:rPr>
      </w:pPr>
    </w:p>
    <w:p w14:paraId="50B83DDC" w14:textId="141215E9" w:rsidR="006827DF" w:rsidRPr="00C55906" w:rsidRDefault="0070092D" w:rsidP="00FA5F7A">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910FFE" w:rsidRPr="00C55906">
        <w:rPr>
          <w:rFonts w:ascii="Arial" w:hAnsi="Arial" w:cs="Arial"/>
          <w:sz w:val="20"/>
          <w:szCs w:val="20"/>
          <w:lang w:val="pt-PT"/>
        </w:rPr>
        <w:t>prime</w:t>
      </w:r>
      <w:r>
        <w:rPr>
          <w:rFonts w:ascii="Arial" w:hAnsi="Arial" w:cs="Arial"/>
          <w:sz w:val="20"/>
          <w:szCs w:val="20"/>
          <w:lang w:val="pt-PT"/>
        </w:rPr>
        <w:t>i</w:t>
      </w:r>
      <w:r w:rsidR="00910FFE" w:rsidRPr="00C55906">
        <w:rPr>
          <w:rFonts w:ascii="Arial" w:hAnsi="Arial" w:cs="Arial"/>
          <w:sz w:val="20"/>
          <w:szCs w:val="20"/>
          <w:lang w:val="pt-PT"/>
        </w:rPr>
        <w:t>ra sele</w:t>
      </w:r>
      <w:r>
        <w:rPr>
          <w:rFonts w:ascii="Arial" w:hAnsi="Arial" w:cs="Arial"/>
          <w:sz w:val="20"/>
          <w:szCs w:val="20"/>
          <w:lang w:val="pt-PT"/>
        </w:rPr>
        <w:t xml:space="preserve">ção do </w:t>
      </w:r>
      <w:r w:rsidR="00910FFE" w:rsidRPr="00C55906">
        <w:rPr>
          <w:rFonts w:ascii="Arial" w:hAnsi="Arial" w:cs="Arial"/>
          <w:sz w:val="20"/>
          <w:szCs w:val="20"/>
          <w:lang w:val="pt-PT"/>
        </w:rPr>
        <w:t>Gu</w:t>
      </w:r>
      <w:r>
        <w:rPr>
          <w:rFonts w:ascii="Arial" w:hAnsi="Arial" w:cs="Arial"/>
          <w:sz w:val="20"/>
          <w:szCs w:val="20"/>
          <w:lang w:val="pt-PT"/>
        </w:rPr>
        <w:t>i</w:t>
      </w:r>
      <w:r w:rsidR="00910FFE" w:rsidRPr="00C55906">
        <w:rPr>
          <w:rFonts w:ascii="Arial" w:hAnsi="Arial" w:cs="Arial"/>
          <w:sz w:val="20"/>
          <w:szCs w:val="20"/>
          <w:lang w:val="pt-PT"/>
        </w:rPr>
        <w:t>a MICHELIN Quebe</w:t>
      </w:r>
      <w:r>
        <w:rPr>
          <w:rFonts w:ascii="Arial" w:hAnsi="Arial" w:cs="Arial"/>
          <w:sz w:val="20"/>
          <w:szCs w:val="20"/>
          <w:lang w:val="pt-PT"/>
        </w:rPr>
        <w:t xml:space="preserve">que será dada </w:t>
      </w:r>
      <w:r w:rsidR="00910FFE" w:rsidRPr="00C55906">
        <w:rPr>
          <w:rFonts w:ascii="Arial" w:hAnsi="Arial" w:cs="Arial"/>
          <w:sz w:val="20"/>
          <w:szCs w:val="20"/>
          <w:lang w:val="pt-PT"/>
        </w:rPr>
        <w:t>a con</w:t>
      </w:r>
      <w:r>
        <w:rPr>
          <w:rFonts w:ascii="Arial" w:hAnsi="Arial" w:cs="Arial"/>
          <w:sz w:val="20"/>
          <w:szCs w:val="20"/>
          <w:lang w:val="pt-PT"/>
        </w:rPr>
        <w:t>he</w:t>
      </w:r>
      <w:r w:rsidR="00910FFE" w:rsidRPr="00C55906">
        <w:rPr>
          <w:rFonts w:ascii="Arial" w:hAnsi="Arial" w:cs="Arial"/>
          <w:sz w:val="20"/>
          <w:szCs w:val="20"/>
          <w:lang w:val="pt-PT"/>
        </w:rPr>
        <w:t>cer e</w:t>
      </w:r>
      <w:r>
        <w:rPr>
          <w:rFonts w:ascii="Arial" w:hAnsi="Arial" w:cs="Arial"/>
          <w:sz w:val="20"/>
          <w:szCs w:val="20"/>
          <w:lang w:val="pt-PT"/>
        </w:rPr>
        <w:t xml:space="preserve">m </w:t>
      </w:r>
      <w:r w:rsidR="00910FFE" w:rsidRPr="00C55906">
        <w:rPr>
          <w:rFonts w:ascii="Arial" w:hAnsi="Arial" w:cs="Arial"/>
          <w:sz w:val="20"/>
          <w:szCs w:val="20"/>
          <w:lang w:val="pt-PT"/>
        </w:rPr>
        <w:t>2025</w:t>
      </w:r>
      <w:r>
        <w:rPr>
          <w:rFonts w:ascii="Arial" w:hAnsi="Arial" w:cs="Arial"/>
          <w:sz w:val="20"/>
          <w:szCs w:val="20"/>
          <w:lang w:val="pt-PT"/>
        </w:rPr>
        <w:t xml:space="preserve">, e </w:t>
      </w:r>
      <w:r w:rsidR="00910FFE" w:rsidRPr="00C55906">
        <w:rPr>
          <w:rFonts w:ascii="Arial" w:hAnsi="Arial" w:cs="Arial"/>
          <w:sz w:val="20"/>
          <w:szCs w:val="20"/>
          <w:lang w:val="pt-PT"/>
        </w:rPr>
        <w:t>destacará os me</w:t>
      </w:r>
      <w:r>
        <w:rPr>
          <w:rFonts w:ascii="Arial" w:hAnsi="Arial" w:cs="Arial"/>
          <w:sz w:val="20"/>
          <w:szCs w:val="20"/>
          <w:lang w:val="pt-PT"/>
        </w:rPr>
        <w:t>lh</w:t>
      </w:r>
      <w:r w:rsidR="00910FFE" w:rsidRPr="00C55906">
        <w:rPr>
          <w:rFonts w:ascii="Arial" w:hAnsi="Arial" w:cs="Arial"/>
          <w:sz w:val="20"/>
          <w:szCs w:val="20"/>
          <w:lang w:val="pt-PT"/>
        </w:rPr>
        <w:t>ores restaurantes d</w:t>
      </w:r>
      <w:r>
        <w:rPr>
          <w:rFonts w:ascii="Arial" w:hAnsi="Arial" w:cs="Arial"/>
          <w:sz w:val="20"/>
          <w:szCs w:val="20"/>
          <w:lang w:val="pt-PT"/>
        </w:rPr>
        <w:t>a província</w:t>
      </w:r>
      <w:r w:rsidR="00910FFE" w:rsidRPr="00C55906">
        <w:rPr>
          <w:rFonts w:ascii="Arial" w:hAnsi="Arial" w:cs="Arial"/>
          <w:sz w:val="20"/>
          <w:szCs w:val="20"/>
          <w:lang w:val="pt-PT"/>
        </w:rPr>
        <w:t>.</w:t>
      </w:r>
    </w:p>
    <w:p w14:paraId="6AAF1DBE" w14:textId="77777777" w:rsidR="00910FFE" w:rsidRPr="00C55906" w:rsidRDefault="00910FFE" w:rsidP="00FA5F7A">
      <w:pPr>
        <w:spacing w:line="276" w:lineRule="auto"/>
        <w:ind w:right="1394"/>
        <w:jc w:val="both"/>
        <w:rPr>
          <w:rFonts w:ascii="Arial" w:hAnsi="Arial" w:cs="Arial"/>
          <w:sz w:val="20"/>
          <w:szCs w:val="20"/>
          <w:lang w:val="pt-PT"/>
        </w:rPr>
      </w:pPr>
    </w:p>
    <w:p w14:paraId="11CD8D47" w14:textId="275330DD" w:rsidR="006827DF" w:rsidRPr="00C55906" w:rsidRDefault="0070092D" w:rsidP="00FA5F7A">
      <w:pPr>
        <w:spacing w:line="276" w:lineRule="auto"/>
        <w:ind w:right="1394"/>
        <w:jc w:val="both"/>
        <w:rPr>
          <w:rFonts w:ascii="Arial" w:hAnsi="Arial" w:cs="Arial"/>
          <w:sz w:val="20"/>
          <w:szCs w:val="20"/>
          <w:lang w:val="pt-PT"/>
        </w:rPr>
      </w:pPr>
      <w:r>
        <w:rPr>
          <w:rFonts w:ascii="Arial" w:hAnsi="Arial" w:cs="Arial"/>
          <w:sz w:val="20"/>
          <w:szCs w:val="20"/>
          <w:lang w:val="pt-PT"/>
        </w:rPr>
        <w:t xml:space="preserve">O panorama culinário </w:t>
      </w:r>
      <w:r w:rsidR="006A3AD6" w:rsidRPr="00C55906">
        <w:rPr>
          <w:rFonts w:ascii="Arial" w:hAnsi="Arial" w:cs="Arial"/>
          <w:sz w:val="20"/>
          <w:szCs w:val="20"/>
          <w:lang w:val="pt-PT"/>
        </w:rPr>
        <w:t>d</w:t>
      </w:r>
      <w:r>
        <w:rPr>
          <w:rFonts w:ascii="Arial" w:hAnsi="Arial" w:cs="Arial"/>
          <w:sz w:val="20"/>
          <w:szCs w:val="20"/>
          <w:lang w:val="pt-PT"/>
        </w:rPr>
        <w:t xml:space="preserve">o </w:t>
      </w:r>
      <w:r w:rsidR="006A3AD6" w:rsidRPr="00C55906">
        <w:rPr>
          <w:rFonts w:ascii="Arial" w:hAnsi="Arial" w:cs="Arial"/>
          <w:sz w:val="20"/>
          <w:szCs w:val="20"/>
          <w:lang w:val="pt-PT"/>
        </w:rPr>
        <w:t>Quebe</w:t>
      </w:r>
      <w:r>
        <w:rPr>
          <w:rFonts w:ascii="Arial" w:hAnsi="Arial" w:cs="Arial"/>
          <w:sz w:val="20"/>
          <w:szCs w:val="20"/>
          <w:lang w:val="pt-PT"/>
        </w:rPr>
        <w:t xml:space="preserve">que é </w:t>
      </w:r>
      <w:r w:rsidR="006A3AD6" w:rsidRPr="00C55906">
        <w:rPr>
          <w:rFonts w:ascii="Arial" w:hAnsi="Arial" w:cs="Arial"/>
          <w:sz w:val="20"/>
          <w:szCs w:val="20"/>
          <w:lang w:val="pt-PT"/>
        </w:rPr>
        <w:t>t</w:t>
      </w:r>
      <w:r>
        <w:rPr>
          <w:rFonts w:ascii="Arial" w:hAnsi="Arial" w:cs="Arial"/>
          <w:sz w:val="20"/>
          <w:szCs w:val="20"/>
          <w:lang w:val="pt-PT"/>
        </w:rPr>
        <w:t xml:space="preserve">ão </w:t>
      </w:r>
      <w:r w:rsidR="006A3AD6" w:rsidRPr="00C55906">
        <w:rPr>
          <w:rFonts w:ascii="Arial" w:hAnsi="Arial" w:cs="Arial"/>
          <w:sz w:val="20"/>
          <w:szCs w:val="20"/>
          <w:lang w:val="pt-PT"/>
        </w:rPr>
        <w:t>ric</w:t>
      </w:r>
      <w:r w:rsidR="00D64B62">
        <w:rPr>
          <w:rFonts w:ascii="Arial" w:hAnsi="Arial" w:cs="Arial"/>
          <w:sz w:val="20"/>
          <w:szCs w:val="20"/>
          <w:lang w:val="pt-PT"/>
        </w:rPr>
        <w:t>o</w:t>
      </w:r>
      <w:r w:rsidR="006A3AD6" w:rsidRPr="00C55906">
        <w:rPr>
          <w:rFonts w:ascii="Arial" w:hAnsi="Arial" w:cs="Arial"/>
          <w:sz w:val="20"/>
          <w:szCs w:val="20"/>
          <w:lang w:val="pt-PT"/>
        </w:rPr>
        <w:t xml:space="preserve"> </w:t>
      </w:r>
      <w:r>
        <w:rPr>
          <w:rFonts w:ascii="Arial" w:hAnsi="Arial" w:cs="Arial"/>
          <w:sz w:val="20"/>
          <w:szCs w:val="20"/>
          <w:lang w:val="pt-PT"/>
        </w:rPr>
        <w:t xml:space="preserve">quanto </w:t>
      </w:r>
      <w:r w:rsidR="006A3AD6" w:rsidRPr="00C55906">
        <w:rPr>
          <w:rFonts w:ascii="Arial" w:hAnsi="Arial" w:cs="Arial"/>
          <w:sz w:val="20"/>
          <w:szCs w:val="20"/>
          <w:lang w:val="pt-PT"/>
        </w:rPr>
        <w:t>variad</w:t>
      </w:r>
      <w:r>
        <w:rPr>
          <w:rFonts w:ascii="Arial" w:hAnsi="Arial" w:cs="Arial"/>
          <w:sz w:val="20"/>
          <w:szCs w:val="20"/>
          <w:lang w:val="pt-PT"/>
        </w:rPr>
        <w:t>o</w:t>
      </w:r>
      <w:r w:rsidR="006A3AD6" w:rsidRPr="00C55906">
        <w:rPr>
          <w:rFonts w:ascii="Arial" w:hAnsi="Arial" w:cs="Arial"/>
          <w:sz w:val="20"/>
          <w:szCs w:val="20"/>
          <w:lang w:val="pt-PT"/>
        </w:rPr>
        <w:t>, co</w:t>
      </w:r>
      <w:r>
        <w:rPr>
          <w:rFonts w:ascii="Arial" w:hAnsi="Arial" w:cs="Arial"/>
          <w:sz w:val="20"/>
          <w:szCs w:val="20"/>
          <w:lang w:val="pt-PT"/>
        </w:rPr>
        <w:t xml:space="preserve">m </w:t>
      </w:r>
      <w:r w:rsidR="006A3AD6" w:rsidRPr="00C55906">
        <w:rPr>
          <w:rFonts w:ascii="Arial" w:hAnsi="Arial" w:cs="Arial"/>
          <w:sz w:val="20"/>
          <w:szCs w:val="20"/>
          <w:lang w:val="pt-PT"/>
        </w:rPr>
        <w:t>influ</w:t>
      </w:r>
      <w:r>
        <w:rPr>
          <w:rFonts w:ascii="Arial" w:hAnsi="Arial" w:cs="Arial"/>
          <w:sz w:val="20"/>
          <w:szCs w:val="20"/>
          <w:lang w:val="pt-PT"/>
        </w:rPr>
        <w:t>ê</w:t>
      </w:r>
      <w:r w:rsidR="006A3AD6" w:rsidRPr="00C55906">
        <w:rPr>
          <w:rFonts w:ascii="Arial" w:hAnsi="Arial" w:cs="Arial"/>
          <w:sz w:val="20"/>
          <w:szCs w:val="20"/>
          <w:lang w:val="pt-PT"/>
        </w:rPr>
        <w:t>ncias internaciona</w:t>
      </w:r>
      <w:r>
        <w:rPr>
          <w:rFonts w:ascii="Arial" w:hAnsi="Arial" w:cs="Arial"/>
          <w:sz w:val="20"/>
          <w:szCs w:val="20"/>
          <w:lang w:val="pt-PT"/>
        </w:rPr>
        <w:t>is, e pr</w:t>
      </w:r>
      <w:r w:rsidR="006A3AD6" w:rsidRPr="00C55906">
        <w:rPr>
          <w:rFonts w:ascii="Arial" w:hAnsi="Arial" w:cs="Arial"/>
          <w:sz w:val="20"/>
          <w:szCs w:val="20"/>
          <w:lang w:val="pt-PT"/>
        </w:rPr>
        <w:t xml:space="preserve">atos </w:t>
      </w:r>
      <w:r>
        <w:rPr>
          <w:rFonts w:ascii="Arial" w:hAnsi="Arial" w:cs="Arial"/>
          <w:sz w:val="20"/>
          <w:szCs w:val="20"/>
          <w:lang w:val="pt-PT"/>
        </w:rPr>
        <w:t>“</w:t>
      </w:r>
      <w:r w:rsidR="006A3AD6" w:rsidRPr="00C55906">
        <w:rPr>
          <w:rFonts w:ascii="Arial" w:hAnsi="Arial" w:cs="Arial"/>
          <w:sz w:val="20"/>
          <w:szCs w:val="20"/>
          <w:lang w:val="pt-PT"/>
        </w:rPr>
        <w:t>d</w:t>
      </w:r>
      <w:r>
        <w:rPr>
          <w:rFonts w:ascii="Arial" w:hAnsi="Arial" w:cs="Arial"/>
          <w:sz w:val="20"/>
          <w:szCs w:val="20"/>
          <w:lang w:val="pt-PT"/>
        </w:rPr>
        <w:t xml:space="preserve">a quinta para </w:t>
      </w:r>
      <w:r w:rsidR="006A3AD6" w:rsidRPr="00C55906">
        <w:rPr>
          <w:rFonts w:ascii="Arial" w:hAnsi="Arial" w:cs="Arial"/>
          <w:sz w:val="20"/>
          <w:szCs w:val="20"/>
          <w:lang w:val="pt-PT"/>
        </w:rPr>
        <w:t>a mesa</w:t>
      </w:r>
      <w:r>
        <w:rPr>
          <w:rFonts w:ascii="Arial" w:hAnsi="Arial" w:cs="Arial"/>
          <w:sz w:val="20"/>
          <w:szCs w:val="20"/>
          <w:lang w:val="pt-PT"/>
        </w:rPr>
        <w:t xml:space="preserve">”, </w:t>
      </w:r>
      <w:r w:rsidR="006A3AD6" w:rsidRPr="00C55906">
        <w:rPr>
          <w:rFonts w:ascii="Arial" w:hAnsi="Arial" w:cs="Arial"/>
          <w:sz w:val="20"/>
          <w:szCs w:val="20"/>
          <w:lang w:val="pt-PT"/>
        </w:rPr>
        <w:t>que d</w:t>
      </w:r>
      <w:r>
        <w:rPr>
          <w:rFonts w:ascii="Arial" w:hAnsi="Arial" w:cs="Arial"/>
          <w:sz w:val="20"/>
          <w:szCs w:val="20"/>
          <w:lang w:val="pt-PT"/>
        </w:rPr>
        <w:t xml:space="preserve">ão </w:t>
      </w:r>
      <w:r w:rsidR="006A3AD6" w:rsidRPr="00C55906">
        <w:rPr>
          <w:rFonts w:ascii="Arial" w:hAnsi="Arial" w:cs="Arial"/>
          <w:sz w:val="20"/>
          <w:szCs w:val="20"/>
          <w:lang w:val="pt-PT"/>
        </w:rPr>
        <w:t xml:space="preserve">protagonismo </w:t>
      </w:r>
      <w:r>
        <w:rPr>
          <w:rFonts w:ascii="Arial" w:hAnsi="Arial" w:cs="Arial"/>
          <w:sz w:val="20"/>
          <w:szCs w:val="20"/>
          <w:lang w:val="pt-PT"/>
        </w:rPr>
        <w:t>a</w:t>
      </w:r>
      <w:r w:rsidR="006A3AD6" w:rsidRPr="00C55906">
        <w:rPr>
          <w:rFonts w:ascii="Arial" w:hAnsi="Arial" w:cs="Arial"/>
          <w:sz w:val="20"/>
          <w:szCs w:val="20"/>
          <w:lang w:val="pt-PT"/>
        </w:rPr>
        <w:t>os productos regiona</w:t>
      </w:r>
      <w:r>
        <w:rPr>
          <w:rFonts w:ascii="Arial" w:hAnsi="Arial" w:cs="Arial"/>
          <w:sz w:val="20"/>
          <w:szCs w:val="20"/>
          <w:lang w:val="pt-PT"/>
        </w:rPr>
        <w:t>is</w:t>
      </w:r>
      <w:r w:rsidR="006A3AD6" w:rsidRPr="00C55906">
        <w:rPr>
          <w:rFonts w:ascii="Arial" w:hAnsi="Arial" w:cs="Arial"/>
          <w:sz w:val="20"/>
          <w:szCs w:val="20"/>
          <w:lang w:val="pt-PT"/>
        </w:rPr>
        <w:t xml:space="preserve">. </w:t>
      </w:r>
      <w:r>
        <w:rPr>
          <w:rFonts w:ascii="Arial" w:hAnsi="Arial" w:cs="Arial"/>
          <w:sz w:val="20"/>
          <w:szCs w:val="20"/>
          <w:lang w:val="pt-PT"/>
        </w:rPr>
        <w:t xml:space="preserve">A província acolhe </w:t>
      </w:r>
      <w:r w:rsidR="006A3AD6" w:rsidRPr="00C55906">
        <w:rPr>
          <w:rFonts w:ascii="Arial" w:hAnsi="Arial" w:cs="Arial"/>
          <w:sz w:val="20"/>
          <w:szCs w:val="20"/>
          <w:lang w:val="pt-PT"/>
        </w:rPr>
        <w:t>alguns dos me</w:t>
      </w:r>
      <w:r>
        <w:rPr>
          <w:rFonts w:ascii="Arial" w:hAnsi="Arial" w:cs="Arial"/>
          <w:sz w:val="20"/>
          <w:szCs w:val="20"/>
          <w:lang w:val="pt-PT"/>
        </w:rPr>
        <w:t>lh</w:t>
      </w:r>
      <w:r w:rsidR="006A3AD6" w:rsidRPr="00C55906">
        <w:rPr>
          <w:rFonts w:ascii="Arial" w:hAnsi="Arial" w:cs="Arial"/>
          <w:sz w:val="20"/>
          <w:szCs w:val="20"/>
          <w:lang w:val="pt-PT"/>
        </w:rPr>
        <w:t>ores chefs d</w:t>
      </w:r>
      <w:r>
        <w:rPr>
          <w:rFonts w:ascii="Arial" w:hAnsi="Arial" w:cs="Arial"/>
          <w:sz w:val="20"/>
          <w:szCs w:val="20"/>
          <w:lang w:val="pt-PT"/>
        </w:rPr>
        <w:t xml:space="preserve">o </w:t>
      </w:r>
      <w:r w:rsidR="006A3AD6" w:rsidRPr="00C55906">
        <w:rPr>
          <w:rFonts w:ascii="Arial" w:hAnsi="Arial" w:cs="Arial"/>
          <w:sz w:val="20"/>
          <w:szCs w:val="20"/>
          <w:lang w:val="pt-PT"/>
        </w:rPr>
        <w:t>mundo, as</w:t>
      </w:r>
      <w:r>
        <w:rPr>
          <w:rFonts w:ascii="Arial" w:hAnsi="Arial" w:cs="Arial"/>
          <w:sz w:val="20"/>
          <w:szCs w:val="20"/>
          <w:lang w:val="pt-PT"/>
        </w:rPr>
        <w:t xml:space="preserve">sim </w:t>
      </w:r>
      <w:r w:rsidR="006A3AD6" w:rsidRPr="00C55906">
        <w:rPr>
          <w:rFonts w:ascii="Arial" w:hAnsi="Arial" w:cs="Arial"/>
          <w:sz w:val="20"/>
          <w:szCs w:val="20"/>
          <w:lang w:val="pt-PT"/>
        </w:rPr>
        <w:t>como talentos</w:t>
      </w:r>
      <w:r w:rsidRPr="0070092D">
        <w:rPr>
          <w:rFonts w:ascii="Arial" w:hAnsi="Arial" w:cs="Arial"/>
          <w:sz w:val="20"/>
          <w:szCs w:val="20"/>
          <w:lang w:val="pt-PT"/>
        </w:rPr>
        <w:t xml:space="preserve"> </w:t>
      </w:r>
      <w:r w:rsidRPr="00C55906">
        <w:rPr>
          <w:rFonts w:ascii="Arial" w:hAnsi="Arial" w:cs="Arial"/>
          <w:sz w:val="20"/>
          <w:szCs w:val="20"/>
          <w:lang w:val="pt-PT"/>
        </w:rPr>
        <w:t>prometedores</w:t>
      </w:r>
      <w:r w:rsidR="006A3AD6" w:rsidRPr="00C55906">
        <w:rPr>
          <w:rFonts w:ascii="Arial" w:hAnsi="Arial" w:cs="Arial"/>
          <w:sz w:val="20"/>
          <w:szCs w:val="20"/>
          <w:lang w:val="pt-PT"/>
        </w:rPr>
        <w:t>, que cr</w:t>
      </w:r>
      <w:r>
        <w:rPr>
          <w:rFonts w:ascii="Arial" w:hAnsi="Arial" w:cs="Arial"/>
          <w:sz w:val="20"/>
          <w:szCs w:val="20"/>
          <w:lang w:val="pt-PT"/>
        </w:rPr>
        <w:t xml:space="preserve">iam </w:t>
      </w:r>
      <w:r w:rsidR="006A3AD6" w:rsidRPr="00C55906">
        <w:rPr>
          <w:rFonts w:ascii="Arial" w:hAnsi="Arial" w:cs="Arial"/>
          <w:sz w:val="20"/>
          <w:szCs w:val="20"/>
          <w:lang w:val="pt-PT"/>
        </w:rPr>
        <w:t>origina</w:t>
      </w:r>
      <w:r>
        <w:rPr>
          <w:rFonts w:ascii="Arial" w:hAnsi="Arial" w:cs="Arial"/>
          <w:sz w:val="20"/>
          <w:szCs w:val="20"/>
          <w:lang w:val="pt-PT"/>
        </w:rPr>
        <w:t xml:space="preserve">is </w:t>
      </w:r>
      <w:r w:rsidR="006A3AD6" w:rsidRPr="00C55906">
        <w:rPr>
          <w:rFonts w:ascii="Arial" w:hAnsi="Arial" w:cs="Arial"/>
          <w:sz w:val="20"/>
          <w:szCs w:val="20"/>
          <w:lang w:val="pt-PT"/>
        </w:rPr>
        <w:t>experi</w:t>
      </w:r>
      <w:r>
        <w:rPr>
          <w:rFonts w:ascii="Arial" w:hAnsi="Arial" w:cs="Arial"/>
          <w:sz w:val="20"/>
          <w:szCs w:val="20"/>
          <w:lang w:val="pt-PT"/>
        </w:rPr>
        <w:t>ên</w:t>
      </w:r>
      <w:r w:rsidR="006A3AD6" w:rsidRPr="00C55906">
        <w:rPr>
          <w:rFonts w:ascii="Arial" w:hAnsi="Arial" w:cs="Arial"/>
          <w:sz w:val="20"/>
          <w:szCs w:val="20"/>
          <w:lang w:val="pt-PT"/>
        </w:rPr>
        <w:t xml:space="preserve">cias </w:t>
      </w:r>
      <w:r>
        <w:rPr>
          <w:rFonts w:ascii="Arial" w:hAnsi="Arial" w:cs="Arial"/>
          <w:sz w:val="20"/>
          <w:szCs w:val="20"/>
          <w:lang w:val="pt-PT"/>
        </w:rPr>
        <w:t xml:space="preserve">culinárias </w:t>
      </w:r>
      <w:r w:rsidR="006A3AD6" w:rsidRPr="00C55906">
        <w:rPr>
          <w:rFonts w:ascii="Arial" w:hAnsi="Arial" w:cs="Arial"/>
          <w:sz w:val="20"/>
          <w:szCs w:val="20"/>
          <w:lang w:val="pt-PT"/>
        </w:rPr>
        <w:t xml:space="preserve">para </w:t>
      </w:r>
      <w:r>
        <w:rPr>
          <w:rFonts w:ascii="Arial" w:hAnsi="Arial" w:cs="Arial"/>
          <w:sz w:val="20"/>
          <w:szCs w:val="20"/>
          <w:lang w:val="pt-PT"/>
        </w:rPr>
        <w:t xml:space="preserve">os seus </w:t>
      </w:r>
      <w:r w:rsidR="006A3AD6" w:rsidRPr="00C55906">
        <w:rPr>
          <w:rFonts w:ascii="Arial" w:hAnsi="Arial" w:cs="Arial"/>
          <w:sz w:val="20"/>
          <w:szCs w:val="20"/>
          <w:lang w:val="pt-PT"/>
        </w:rPr>
        <w:t>comensa</w:t>
      </w:r>
      <w:r>
        <w:rPr>
          <w:rFonts w:ascii="Arial" w:hAnsi="Arial" w:cs="Arial"/>
          <w:sz w:val="20"/>
          <w:szCs w:val="20"/>
          <w:lang w:val="pt-PT"/>
        </w:rPr>
        <w:t>is</w:t>
      </w:r>
      <w:r w:rsidR="006A3AD6" w:rsidRPr="00C55906">
        <w:rPr>
          <w:rFonts w:ascii="Arial" w:hAnsi="Arial" w:cs="Arial"/>
          <w:sz w:val="20"/>
          <w:szCs w:val="20"/>
          <w:lang w:val="pt-PT"/>
        </w:rPr>
        <w:t>, combinando tradi</w:t>
      </w:r>
      <w:r>
        <w:rPr>
          <w:rFonts w:ascii="Arial" w:hAnsi="Arial" w:cs="Arial"/>
          <w:sz w:val="20"/>
          <w:szCs w:val="20"/>
          <w:lang w:val="pt-PT"/>
        </w:rPr>
        <w:t xml:space="preserve">ção com </w:t>
      </w:r>
      <w:r w:rsidR="006A3AD6" w:rsidRPr="00C55906">
        <w:rPr>
          <w:rFonts w:ascii="Arial" w:hAnsi="Arial" w:cs="Arial"/>
          <w:sz w:val="20"/>
          <w:szCs w:val="20"/>
          <w:lang w:val="pt-PT"/>
        </w:rPr>
        <w:t>técnicas vanguardistas.</w:t>
      </w:r>
    </w:p>
    <w:p w14:paraId="61327EA8" w14:textId="77777777" w:rsidR="006A3AD6" w:rsidRPr="00C55906" w:rsidRDefault="006A3AD6" w:rsidP="006827DF">
      <w:pPr>
        <w:spacing w:line="276" w:lineRule="auto"/>
        <w:ind w:right="1394"/>
        <w:jc w:val="both"/>
        <w:rPr>
          <w:rFonts w:ascii="Arial" w:hAnsi="Arial" w:cs="Arial"/>
          <w:sz w:val="20"/>
          <w:szCs w:val="20"/>
          <w:lang w:val="pt-PT"/>
        </w:rPr>
      </w:pPr>
    </w:p>
    <w:p w14:paraId="405E666C" w14:textId="31B44E9B" w:rsidR="00E956C4" w:rsidRPr="00C55906" w:rsidRDefault="007D0498" w:rsidP="006827DF">
      <w:pPr>
        <w:spacing w:line="276" w:lineRule="auto"/>
        <w:ind w:right="1394"/>
        <w:jc w:val="both"/>
        <w:rPr>
          <w:rFonts w:ascii="Arial" w:hAnsi="Arial" w:cs="Arial"/>
          <w:i/>
          <w:iCs/>
          <w:sz w:val="20"/>
          <w:szCs w:val="20"/>
          <w:lang w:val="pt-PT"/>
        </w:rPr>
      </w:pPr>
      <w:r w:rsidRPr="00C55906">
        <w:rPr>
          <w:rFonts w:ascii="Arial" w:hAnsi="Arial" w:cs="Arial"/>
          <w:i/>
          <w:iCs/>
          <w:sz w:val="20"/>
          <w:szCs w:val="20"/>
          <w:lang w:val="pt-PT"/>
        </w:rPr>
        <w:t>“</w:t>
      </w:r>
      <w:r w:rsidR="006A3AD6" w:rsidRPr="00C55906">
        <w:rPr>
          <w:rFonts w:ascii="Arial" w:hAnsi="Arial" w:cs="Arial"/>
          <w:i/>
          <w:iCs/>
          <w:sz w:val="20"/>
          <w:szCs w:val="20"/>
          <w:lang w:val="pt-PT"/>
        </w:rPr>
        <w:t xml:space="preserve">Estamos </w:t>
      </w:r>
      <w:r w:rsidR="0070092D">
        <w:rPr>
          <w:rFonts w:ascii="Arial" w:hAnsi="Arial" w:cs="Arial"/>
          <w:i/>
          <w:iCs/>
          <w:sz w:val="20"/>
          <w:szCs w:val="20"/>
          <w:lang w:val="pt-PT"/>
        </w:rPr>
        <w:t xml:space="preserve">entusiasmados por </w:t>
      </w:r>
      <w:r w:rsidR="006A3AD6" w:rsidRPr="00C55906">
        <w:rPr>
          <w:rFonts w:ascii="Arial" w:hAnsi="Arial" w:cs="Arial"/>
          <w:i/>
          <w:iCs/>
          <w:sz w:val="20"/>
          <w:szCs w:val="20"/>
          <w:lang w:val="pt-PT"/>
        </w:rPr>
        <w:t xml:space="preserve">anunciar que </w:t>
      </w:r>
      <w:r w:rsidR="0070092D">
        <w:rPr>
          <w:rFonts w:ascii="Arial" w:hAnsi="Arial" w:cs="Arial"/>
          <w:i/>
          <w:iCs/>
          <w:sz w:val="20"/>
          <w:szCs w:val="20"/>
          <w:lang w:val="pt-PT"/>
        </w:rPr>
        <w:t xml:space="preserve">o </w:t>
      </w:r>
      <w:r w:rsidR="006A3AD6" w:rsidRPr="00C55906">
        <w:rPr>
          <w:rFonts w:ascii="Arial" w:hAnsi="Arial" w:cs="Arial"/>
          <w:i/>
          <w:iCs/>
          <w:sz w:val="20"/>
          <w:szCs w:val="20"/>
          <w:lang w:val="pt-PT"/>
        </w:rPr>
        <w:t>Quebe</w:t>
      </w:r>
      <w:r w:rsidR="0070092D">
        <w:rPr>
          <w:rFonts w:ascii="Arial" w:hAnsi="Arial" w:cs="Arial"/>
          <w:i/>
          <w:iCs/>
          <w:sz w:val="20"/>
          <w:szCs w:val="20"/>
          <w:lang w:val="pt-PT"/>
        </w:rPr>
        <w:t xml:space="preserve">que </w:t>
      </w:r>
      <w:r w:rsidR="006A3AD6" w:rsidRPr="00C55906">
        <w:rPr>
          <w:rFonts w:ascii="Arial" w:hAnsi="Arial" w:cs="Arial"/>
          <w:i/>
          <w:iCs/>
          <w:sz w:val="20"/>
          <w:szCs w:val="20"/>
          <w:lang w:val="pt-PT"/>
        </w:rPr>
        <w:t xml:space="preserve">será </w:t>
      </w:r>
      <w:r w:rsidR="0070092D">
        <w:rPr>
          <w:rFonts w:ascii="Arial" w:hAnsi="Arial" w:cs="Arial"/>
          <w:i/>
          <w:iCs/>
          <w:sz w:val="20"/>
          <w:szCs w:val="20"/>
          <w:lang w:val="pt-PT"/>
        </w:rPr>
        <w:t xml:space="preserve">o </w:t>
      </w:r>
      <w:r w:rsidR="006A3AD6" w:rsidRPr="00C55906">
        <w:rPr>
          <w:rFonts w:ascii="Arial" w:hAnsi="Arial" w:cs="Arial"/>
          <w:i/>
          <w:iCs/>
          <w:sz w:val="20"/>
          <w:szCs w:val="20"/>
          <w:lang w:val="pt-PT"/>
        </w:rPr>
        <w:t>próximo destino canadi</w:t>
      </w:r>
      <w:r w:rsidR="0070092D">
        <w:rPr>
          <w:rFonts w:ascii="Arial" w:hAnsi="Arial" w:cs="Arial"/>
          <w:i/>
          <w:iCs/>
          <w:sz w:val="20"/>
          <w:szCs w:val="20"/>
          <w:lang w:val="pt-PT"/>
        </w:rPr>
        <w:t xml:space="preserve">ano incluído no </w:t>
      </w:r>
      <w:r w:rsidR="006A3AD6" w:rsidRPr="00C55906">
        <w:rPr>
          <w:rFonts w:ascii="Arial" w:hAnsi="Arial" w:cs="Arial"/>
          <w:i/>
          <w:iCs/>
          <w:sz w:val="20"/>
          <w:szCs w:val="20"/>
          <w:lang w:val="pt-PT"/>
        </w:rPr>
        <w:t>Gu</w:t>
      </w:r>
      <w:r w:rsidR="0070092D">
        <w:rPr>
          <w:rFonts w:ascii="Arial" w:hAnsi="Arial" w:cs="Arial"/>
          <w:i/>
          <w:iCs/>
          <w:sz w:val="20"/>
          <w:szCs w:val="20"/>
          <w:lang w:val="pt-PT"/>
        </w:rPr>
        <w:t>i</w:t>
      </w:r>
      <w:r w:rsidR="006A3AD6" w:rsidRPr="00C55906">
        <w:rPr>
          <w:rFonts w:ascii="Arial" w:hAnsi="Arial" w:cs="Arial"/>
          <w:i/>
          <w:iCs/>
          <w:sz w:val="20"/>
          <w:szCs w:val="20"/>
          <w:lang w:val="pt-PT"/>
        </w:rPr>
        <w:t>a MICHELIN</w:t>
      </w:r>
      <w:r w:rsidRPr="00C55906">
        <w:rPr>
          <w:rFonts w:ascii="Arial" w:hAnsi="Arial" w:cs="Arial"/>
          <w:i/>
          <w:iCs/>
          <w:sz w:val="20"/>
          <w:szCs w:val="20"/>
          <w:lang w:val="pt-PT"/>
        </w:rPr>
        <w:t>”</w:t>
      </w:r>
      <w:r w:rsidR="006A3AD6" w:rsidRPr="00C55906">
        <w:rPr>
          <w:rFonts w:ascii="Arial" w:hAnsi="Arial" w:cs="Arial"/>
          <w:i/>
          <w:iCs/>
          <w:sz w:val="20"/>
          <w:szCs w:val="20"/>
          <w:lang w:val="pt-PT"/>
        </w:rPr>
        <w:t xml:space="preserve">, </w:t>
      </w:r>
      <w:r w:rsidR="006A3AD6" w:rsidRPr="00C55906">
        <w:rPr>
          <w:rFonts w:ascii="Arial" w:hAnsi="Arial" w:cs="Arial"/>
          <w:sz w:val="20"/>
          <w:szCs w:val="20"/>
          <w:lang w:val="pt-PT"/>
        </w:rPr>
        <w:t>declar</w:t>
      </w:r>
      <w:r w:rsidR="0070092D">
        <w:rPr>
          <w:rFonts w:ascii="Arial" w:hAnsi="Arial" w:cs="Arial"/>
          <w:sz w:val="20"/>
          <w:szCs w:val="20"/>
          <w:lang w:val="pt-PT"/>
        </w:rPr>
        <w:t xml:space="preserve">ou </w:t>
      </w:r>
      <w:r w:rsidR="006A3AD6" w:rsidRPr="00C55906">
        <w:rPr>
          <w:rFonts w:ascii="Arial" w:hAnsi="Arial" w:cs="Arial"/>
          <w:sz w:val="20"/>
          <w:szCs w:val="20"/>
          <w:lang w:val="pt-PT"/>
        </w:rPr>
        <w:t>Gwendal Poullennec, Diretor Internacional d</w:t>
      </w:r>
      <w:r w:rsidR="0070092D">
        <w:rPr>
          <w:rFonts w:ascii="Arial" w:hAnsi="Arial" w:cs="Arial"/>
          <w:sz w:val="20"/>
          <w:szCs w:val="20"/>
          <w:lang w:val="pt-PT"/>
        </w:rPr>
        <w:t xml:space="preserve">os </w:t>
      </w:r>
      <w:r w:rsidR="006A3AD6" w:rsidRPr="00C55906">
        <w:rPr>
          <w:rFonts w:ascii="Arial" w:hAnsi="Arial" w:cs="Arial"/>
          <w:sz w:val="20"/>
          <w:szCs w:val="20"/>
          <w:lang w:val="pt-PT"/>
        </w:rPr>
        <w:t>Gu</w:t>
      </w:r>
      <w:r w:rsidR="0070092D">
        <w:rPr>
          <w:rFonts w:ascii="Arial" w:hAnsi="Arial" w:cs="Arial"/>
          <w:sz w:val="20"/>
          <w:szCs w:val="20"/>
          <w:lang w:val="pt-PT"/>
        </w:rPr>
        <w:t>i</w:t>
      </w:r>
      <w:r w:rsidR="006A3AD6" w:rsidRPr="00C55906">
        <w:rPr>
          <w:rFonts w:ascii="Arial" w:hAnsi="Arial" w:cs="Arial"/>
          <w:sz w:val="20"/>
          <w:szCs w:val="20"/>
          <w:lang w:val="pt-PT"/>
        </w:rPr>
        <w:t>as MICHELIN</w:t>
      </w:r>
      <w:r w:rsidR="006A3AD6" w:rsidRPr="00C55906">
        <w:rPr>
          <w:rFonts w:ascii="Arial" w:hAnsi="Arial" w:cs="Arial"/>
          <w:i/>
          <w:iCs/>
          <w:sz w:val="20"/>
          <w:szCs w:val="20"/>
          <w:lang w:val="pt-PT"/>
        </w:rPr>
        <w:t xml:space="preserve">. </w:t>
      </w:r>
      <w:r w:rsidRPr="00C55906">
        <w:rPr>
          <w:rFonts w:ascii="Arial" w:hAnsi="Arial" w:cs="Arial"/>
          <w:i/>
          <w:iCs/>
          <w:sz w:val="20"/>
          <w:szCs w:val="20"/>
          <w:lang w:val="pt-PT"/>
        </w:rPr>
        <w:t>“</w:t>
      </w:r>
      <w:r w:rsidR="0070092D">
        <w:rPr>
          <w:rFonts w:ascii="Arial" w:hAnsi="Arial" w:cs="Arial"/>
          <w:i/>
          <w:iCs/>
          <w:sz w:val="20"/>
          <w:szCs w:val="20"/>
          <w:lang w:val="pt-PT"/>
        </w:rPr>
        <w:t xml:space="preserve">O panorama culinário </w:t>
      </w:r>
      <w:r w:rsidR="006A3AD6" w:rsidRPr="00C55906">
        <w:rPr>
          <w:rFonts w:ascii="Arial" w:hAnsi="Arial" w:cs="Arial"/>
          <w:i/>
          <w:iCs/>
          <w:sz w:val="20"/>
          <w:szCs w:val="20"/>
          <w:lang w:val="pt-PT"/>
        </w:rPr>
        <w:t>local m</w:t>
      </w:r>
      <w:r w:rsidR="0070092D">
        <w:rPr>
          <w:rFonts w:ascii="Arial" w:hAnsi="Arial" w:cs="Arial"/>
          <w:i/>
          <w:iCs/>
          <w:sz w:val="20"/>
          <w:szCs w:val="20"/>
          <w:lang w:val="pt-PT"/>
        </w:rPr>
        <w:t>o</w:t>
      </w:r>
      <w:r w:rsidR="006A3AD6" w:rsidRPr="00C55906">
        <w:rPr>
          <w:rFonts w:ascii="Arial" w:hAnsi="Arial" w:cs="Arial"/>
          <w:i/>
          <w:iCs/>
          <w:sz w:val="20"/>
          <w:szCs w:val="20"/>
          <w:lang w:val="pt-PT"/>
        </w:rPr>
        <w:t>stra as tradi</w:t>
      </w:r>
      <w:r w:rsidR="0070092D">
        <w:rPr>
          <w:rFonts w:ascii="Arial" w:hAnsi="Arial" w:cs="Arial"/>
          <w:i/>
          <w:iCs/>
          <w:sz w:val="20"/>
          <w:szCs w:val="20"/>
          <w:lang w:val="pt-PT"/>
        </w:rPr>
        <w:t xml:space="preserve">ções e o património </w:t>
      </w:r>
      <w:r w:rsidR="006A3AD6" w:rsidRPr="00C55906">
        <w:rPr>
          <w:rFonts w:ascii="Arial" w:hAnsi="Arial" w:cs="Arial"/>
          <w:i/>
          <w:iCs/>
          <w:sz w:val="20"/>
          <w:szCs w:val="20"/>
          <w:lang w:val="pt-PT"/>
        </w:rPr>
        <w:t>d</w:t>
      </w:r>
      <w:r w:rsidR="0070092D">
        <w:rPr>
          <w:rFonts w:ascii="Arial" w:hAnsi="Arial" w:cs="Arial"/>
          <w:i/>
          <w:iCs/>
          <w:sz w:val="20"/>
          <w:szCs w:val="20"/>
          <w:lang w:val="pt-PT"/>
        </w:rPr>
        <w:t xml:space="preserve">o </w:t>
      </w:r>
      <w:r w:rsidR="006A3AD6" w:rsidRPr="00C55906">
        <w:rPr>
          <w:rFonts w:ascii="Arial" w:hAnsi="Arial" w:cs="Arial"/>
          <w:i/>
          <w:iCs/>
          <w:sz w:val="20"/>
          <w:szCs w:val="20"/>
          <w:lang w:val="pt-PT"/>
        </w:rPr>
        <w:t>Quebe</w:t>
      </w:r>
      <w:r w:rsidR="0070092D">
        <w:rPr>
          <w:rFonts w:ascii="Arial" w:hAnsi="Arial" w:cs="Arial"/>
          <w:i/>
          <w:iCs/>
          <w:sz w:val="20"/>
          <w:szCs w:val="20"/>
          <w:lang w:val="pt-PT"/>
        </w:rPr>
        <w:t>que</w:t>
      </w:r>
      <w:r w:rsidR="006A3AD6" w:rsidRPr="00C55906">
        <w:rPr>
          <w:rFonts w:ascii="Arial" w:hAnsi="Arial" w:cs="Arial"/>
          <w:i/>
          <w:iCs/>
          <w:sz w:val="20"/>
          <w:szCs w:val="20"/>
          <w:lang w:val="pt-PT"/>
        </w:rPr>
        <w:t xml:space="preserve">, </w:t>
      </w:r>
      <w:r w:rsidR="0070092D">
        <w:rPr>
          <w:rFonts w:ascii="Arial" w:hAnsi="Arial" w:cs="Arial"/>
          <w:i/>
          <w:iCs/>
          <w:sz w:val="20"/>
          <w:szCs w:val="20"/>
          <w:lang w:val="pt-PT"/>
        </w:rPr>
        <w:t xml:space="preserve">tornando-o numa </w:t>
      </w:r>
      <w:r w:rsidR="006A3AD6" w:rsidRPr="00C55906">
        <w:rPr>
          <w:rFonts w:ascii="Arial" w:hAnsi="Arial" w:cs="Arial"/>
          <w:i/>
          <w:iCs/>
          <w:sz w:val="20"/>
          <w:szCs w:val="20"/>
          <w:lang w:val="pt-PT"/>
        </w:rPr>
        <w:t>op</w:t>
      </w:r>
      <w:r w:rsidR="0070092D">
        <w:rPr>
          <w:rFonts w:ascii="Arial" w:hAnsi="Arial" w:cs="Arial"/>
          <w:i/>
          <w:iCs/>
          <w:sz w:val="20"/>
          <w:szCs w:val="20"/>
          <w:lang w:val="pt-PT"/>
        </w:rPr>
        <w:t xml:space="preserve">ção </w:t>
      </w:r>
      <w:r w:rsidR="006A3AD6" w:rsidRPr="00C55906">
        <w:rPr>
          <w:rFonts w:ascii="Arial" w:hAnsi="Arial" w:cs="Arial"/>
          <w:i/>
          <w:iCs/>
          <w:sz w:val="20"/>
          <w:szCs w:val="20"/>
          <w:lang w:val="pt-PT"/>
        </w:rPr>
        <w:t xml:space="preserve">atrativa para </w:t>
      </w:r>
      <w:r w:rsidR="0070092D">
        <w:rPr>
          <w:rFonts w:ascii="Arial" w:hAnsi="Arial" w:cs="Arial"/>
          <w:i/>
          <w:iCs/>
          <w:sz w:val="20"/>
          <w:szCs w:val="20"/>
          <w:lang w:val="pt-PT"/>
        </w:rPr>
        <w:t xml:space="preserve">os viajantes </w:t>
      </w:r>
      <w:r w:rsidR="006A3AD6" w:rsidRPr="00C55906">
        <w:rPr>
          <w:rFonts w:ascii="Arial" w:hAnsi="Arial" w:cs="Arial"/>
          <w:i/>
          <w:iCs/>
          <w:sz w:val="20"/>
          <w:szCs w:val="20"/>
          <w:lang w:val="pt-PT"/>
        </w:rPr>
        <w:t xml:space="preserve">que </w:t>
      </w:r>
      <w:r w:rsidR="0070092D">
        <w:rPr>
          <w:rFonts w:ascii="Arial" w:hAnsi="Arial" w:cs="Arial"/>
          <w:i/>
          <w:iCs/>
          <w:sz w:val="20"/>
          <w:szCs w:val="20"/>
          <w:lang w:val="pt-PT"/>
        </w:rPr>
        <w:t xml:space="preserve">procuram </w:t>
      </w:r>
      <w:r w:rsidR="006A3AD6" w:rsidRPr="00C55906">
        <w:rPr>
          <w:rFonts w:ascii="Arial" w:hAnsi="Arial" w:cs="Arial"/>
          <w:i/>
          <w:iCs/>
          <w:sz w:val="20"/>
          <w:szCs w:val="20"/>
          <w:lang w:val="pt-PT"/>
        </w:rPr>
        <w:t>experi</w:t>
      </w:r>
      <w:r w:rsidR="0070092D">
        <w:rPr>
          <w:rFonts w:ascii="Arial" w:hAnsi="Arial" w:cs="Arial"/>
          <w:i/>
          <w:iCs/>
          <w:sz w:val="20"/>
          <w:szCs w:val="20"/>
          <w:lang w:val="pt-PT"/>
        </w:rPr>
        <w:t>ê</w:t>
      </w:r>
      <w:r w:rsidR="006A3AD6" w:rsidRPr="00C55906">
        <w:rPr>
          <w:rFonts w:ascii="Arial" w:hAnsi="Arial" w:cs="Arial"/>
          <w:i/>
          <w:iCs/>
          <w:sz w:val="20"/>
          <w:szCs w:val="20"/>
          <w:lang w:val="pt-PT"/>
        </w:rPr>
        <w:t>ncias gastronómicas n</w:t>
      </w:r>
      <w:r w:rsidR="0070092D">
        <w:rPr>
          <w:rFonts w:ascii="Arial" w:hAnsi="Arial" w:cs="Arial"/>
          <w:i/>
          <w:iCs/>
          <w:sz w:val="20"/>
          <w:szCs w:val="20"/>
          <w:lang w:val="pt-PT"/>
        </w:rPr>
        <w:t>o</w:t>
      </w:r>
      <w:r w:rsidR="006A3AD6" w:rsidRPr="00C55906">
        <w:rPr>
          <w:rFonts w:ascii="Arial" w:hAnsi="Arial" w:cs="Arial"/>
          <w:i/>
          <w:iCs/>
          <w:sz w:val="20"/>
          <w:szCs w:val="20"/>
          <w:lang w:val="pt-PT"/>
        </w:rPr>
        <w:t xml:space="preserve">vas </w:t>
      </w:r>
      <w:r w:rsidR="0070092D">
        <w:rPr>
          <w:rFonts w:ascii="Arial" w:hAnsi="Arial" w:cs="Arial"/>
          <w:i/>
          <w:iCs/>
          <w:sz w:val="20"/>
          <w:szCs w:val="20"/>
          <w:lang w:val="pt-PT"/>
        </w:rPr>
        <w:t>e</w:t>
      </w:r>
      <w:r w:rsidR="006A3AD6" w:rsidRPr="00C55906">
        <w:rPr>
          <w:rFonts w:ascii="Arial" w:hAnsi="Arial" w:cs="Arial"/>
          <w:i/>
          <w:iCs/>
          <w:sz w:val="20"/>
          <w:szCs w:val="20"/>
          <w:lang w:val="pt-PT"/>
        </w:rPr>
        <w:t xml:space="preserve"> aut</w:t>
      </w:r>
      <w:r w:rsidR="0070092D">
        <w:rPr>
          <w:rFonts w:ascii="Arial" w:hAnsi="Arial" w:cs="Arial"/>
          <w:i/>
          <w:iCs/>
          <w:sz w:val="20"/>
          <w:szCs w:val="20"/>
          <w:lang w:val="pt-PT"/>
        </w:rPr>
        <w:t>ê</w:t>
      </w:r>
      <w:r w:rsidR="006A3AD6" w:rsidRPr="00C55906">
        <w:rPr>
          <w:rFonts w:ascii="Arial" w:hAnsi="Arial" w:cs="Arial"/>
          <w:i/>
          <w:iCs/>
          <w:sz w:val="20"/>
          <w:szCs w:val="20"/>
          <w:lang w:val="pt-PT"/>
        </w:rPr>
        <w:t>nticas. Esto</w:t>
      </w:r>
      <w:r w:rsidR="0070092D">
        <w:rPr>
          <w:rFonts w:ascii="Arial" w:hAnsi="Arial" w:cs="Arial"/>
          <w:i/>
          <w:iCs/>
          <w:sz w:val="20"/>
          <w:szCs w:val="20"/>
          <w:lang w:val="pt-PT"/>
        </w:rPr>
        <w:t>u</w:t>
      </w:r>
      <w:r w:rsidR="006A3AD6" w:rsidRPr="00C55906">
        <w:rPr>
          <w:rFonts w:ascii="Arial" w:hAnsi="Arial" w:cs="Arial"/>
          <w:i/>
          <w:iCs/>
          <w:sz w:val="20"/>
          <w:szCs w:val="20"/>
          <w:lang w:val="pt-PT"/>
        </w:rPr>
        <w:t xml:space="preserve"> </w:t>
      </w:r>
      <w:r w:rsidR="0070092D">
        <w:rPr>
          <w:rFonts w:ascii="Arial" w:hAnsi="Arial" w:cs="Arial"/>
          <w:i/>
          <w:iCs/>
          <w:sz w:val="20"/>
          <w:szCs w:val="20"/>
          <w:lang w:val="pt-PT"/>
        </w:rPr>
        <w:t xml:space="preserve">ansioso </w:t>
      </w:r>
      <w:r w:rsidR="006A3AD6" w:rsidRPr="00C55906">
        <w:rPr>
          <w:rFonts w:ascii="Arial" w:hAnsi="Arial" w:cs="Arial"/>
          <w:i/>
          <w:iCs/>
          <w:sz w:val="20"/>
          <w:szCs w:val="20"/>
          <w:lang w:val="pt-PT"/>
        </w:rPr>
        <w:t xml:space="preserve">por </w:t>
      </w:r>
      <w:r w:rsidR="0070092D">
        <w:rPr>
          <w:rFonts w:ascii="Arial" w:hAnsi="Arial" w:cs="Arial"/>
          <w:i/>
          <w:iCs/>
          <w:sz w:val="20"/>
          <w:szCs w:val="20"/>
          <w:lang w:val="pt-PT"/>
        </w:rPr>
        <w:t>re</w:t>
      </w:r>
      <w:r w:rsidR="006A3AD6" w:rsidRPr="00C55906">
        <w:rPr>
          <w:rFonts w:ascii="Arial" w:hAnsi="Arial" w:cs="Arial"/>
          <w:i/>
          <w:iCs/>
          <w:sz w:val="20"/>
          <w:szCs w:val="20"/>
          <w:lang w:val="pt-PT"/>
        </w:rPr>
        <w:t xml:space="preserve">velar os nomes </w:t>
      </w:r>
      <w:r w:rsidR="0070092D">
        <w:rPr>
          <w:rFonts w:ascii="Arial" w:hAnsi="Arial" w:cs="Arial"/>
          <w:i/>
          <w:iCs/>
          <w:sz w:val="20"/>
          <w:szCs w:val="20"/>
          <w:lang w:val="pt-PT"/>
        </w:rPr>
        <w:t>d</w:t>
      </w:r>
      <w:r w:rsidR="006A3AD6" w:rsidRPr="00C55906">
        <w:rPr>
          <w:rFonts w:ascii="Arial" w:hAnsi="Arial" w:cs="Arial"/>
          <w:i/>
          <w:iCs/>
          <w:sz w:val="20"/>
          <w:szCs w:val="20"/>
          <w:lang w:val="pt-PT"/>
        </w:rPr>
        <w:t xml:space="preserve">os restaurantes que </w:t>
      </w:r>
      <w:r w:rsidR="0070092D">
        <w:rPr>
          <w:rFonts w:ascii="Arial" w:hAnsi="Arial" w:cs="Arial"/>
          <w:i/>
          <w:iCs/>
          <w:sz w:val="20"/>
          <w:szCs w:val="20"/>
          <w:lang w:val="pt-PT"/>
        </w:rPr>
        <w:t xml:space="preserve">a nossa </w:t>
      </w:r>
      <w:r w:rsidR="006A3AD6" w:rsidRPr="00C55906">
        <w:rPr>
          <w:rFonts w:ascii="Arial" w:hAnsi="Arial" w:cs="Arial"/>
          <w:i/>
          <w:iCs/>
          <w:sz w:val="20"/>
          <w:szCs w:val="20"/>
          <w:lang w:val="pt-PT"/>
        </w:rPr>
        <w:t>equipo de inspe</w:t>
      </w:r>
      <w:r w:rsidR="0070092D">
        <w:rPr>
          <w:rFonts w:ascii="Arial" w:hAnsi="Arial" w:cs="Arial"/>
          <w:i/>
          <w:iCs/>
          <w:sz w:val="20"/>
          <w:szCs w:val="20"/>
          <w:lang w:val="pt-PT"/>
        </w:rPr>
        <w:t xml:space="preserve">tores </w:t>
      </w:r>
      <w:r w:rsidR="006A3AD6" w:rsidRPr="00C55906">
        <w:rPr>
          <w:rFonts w:ascii="Arial" w:hAnsi="Arial" w:cs="Arial"/>
          <w:i/>
          <w:iCs/>
          <w:sz w:val="20"/>
          <w:szCs w:val="20"/>
          <w:lang w:val="pt-PT"/>
        </w:rPr>
        <w:t>anónimo</w:t>
      </w:r>
      <w:r w:rsidR="0070092D">
        <w:rPr>
          <w:rFonts w:ascii="Arial" w:hAnsi="Arial" w:cs="Arial"/>
          <w:i/>
          <w:iCs/>
          <w:sz w:val="20"/>
          <w:szCs w:val="20"/>
          <w:lang w:val="pt-PT"/>
        </w:rPr>
        <w:t xml:space="preserve">s terá eleito </w:t>
      </w:r>
      <w:r w:rsidR="006A3AD6" w:rsidRPr="00C55906">
        <w:rPr>
          <w:rFonts w:ascii="Arial" w:hAnsi="Arial" w:cs="Arial"/>
          <w:i/>
          <w:iCs/>
          <w:sz w:val="20"/>
          <w:szCs w:val="20"/>
          <w:lang w:val="pt-PT"/>
        </w:rPr>
        <w:t>para esta prime</w:t>
      </w:r>
      <w:r w:rsidR="0070092D">
        <w:rPr>
          <w:rFonts w:ascii="Arial" w:hAnsi="Arial" w:cs="Arial"/>
          <w:i/>
          <w:iCs/>
          <w:sz w:val="20"/>
          <w:szCs w:val="20"/>
          <w:lang w:val="pt-PT"/>
        </w:rPr>
        <w:t>i</w:t>
      </w:r>
      <w:r w:rsidR="006A3AD6" w:rsidRPr="00C55906">
        <w:rPr>
          <w:rFonts w:ascii="Arial" w:hAnsi="Arial" w:cs="Arial"/>
          <w:i/>
          <w:iCs/>
          <w:sz w:val="20"/>
          <w:szCs w:val="20"/>
          <w:lang w:val="pt-PT"/>
        </w:rPr>
        <w:t>ra sele</w:t>
      </w:r>
      <w:r w:rsidR="0070092D">
        <w:rPr>
          <w:rFonts w:ascii="Arial" w:hAnsi="Arial" w:cs="Arial"/>
          <w:i/>
          <w:iCs/>
          <w:sz w:val="20"/>
          <w:szCs w:val="20"/>
          <w:lang w:val="pt-PT"/>
        </w:rPr>
        <w:t>ção</w:t>
      </w:r>
      <w:r w:rsidRPr="00C55906">
        <w:rPr>
          <w:rFonts w:ascii="Arial" w:hAnsi="Arial" w:cs="Arial"/>
          <w:i/>
          <w:iCs/>
          <w:sz w:val="20"/>
          <w:szCs w:val="20"/>
          <w:lang w:val="pt-PT"/>
        </w:rPr>
        <w:t>”</w:t>
      </w:r>
      <w:r w:rsidR="006A3AD6" w:rsidRPr="00C55906">
        <w:rPr>
          <w:rFonts w:ascii="Arial" w:hAnsi="Arial" w:cs="Arial"/>
          <w:i/>
          <w:iCs/>
          <w:sz w:val="20"/>
          <w:szCs w:val="20"/>
          <w:lang w:val="pt-PT"/>
        </w:rPr>
        <w:t>.</w:t>
      </w:r>
    </w:p>
    <w:p w14:paraId="509D9CB3" w14:textId="49915A84" w:rsidR="00F8159E" w:rsidRPr="00C55906" w:rsidRDefault="00F8159E" w:rsidP="006827DF">
      <w:pPr>
        <w:spacing w:line="276" w:lineRule="auto"/>
        <w:ind w:right="1394"/>
        <w:jc w:val="both"/>
        <w:rPr>
          <w:rFonts w:ascii="Arial" w:hAnsi="Arial" w:cs="Arial"/>
          <w:i/>
          <w:iCs/>
          <w:sz w:val="20"/>
          <w:szCs w:val="20"/>
          <w:lang w:val="pt-PT"/>
        </w:rPr>
      </w:pPr>
    </w:p>
    <w:p w14:paraId="684A4B79" w14:textId="4371E5DB" w:rsidR="00F8159E" w:rsidRPr="00C55906" w:rsidRDefault="0070092D" w:rsidP="006827DF">
      <w:pPr>
        <w:spacing w:line="276" w:lineRule="auto"/>
        <w:ind w:right="1394"/>
        <w:jc w:val="both"/>
        <w:rPr>
          <w:rFonts w:ascii="Arial" w:hAnsi="Arial" w:cs="Arial"/>
          <w:sz w:val="20"/>
          <w:szCs w:val="20"/>
          <w:lang w:val="pt-PT"/>
        </w:rPr>
      </w:pPr>
      <w:r>
        <w:rPr>
          <w:rFonts w:ascii="Arial" w:hAnsi="Arial" w:cs="Arial"/>
          <w:sz w:val="20"/>
          <w:szCs w:val="20"/>
          <w:lang w:val="pt-PT"/>
        </w:rPr>
        <w:t xml:space="preserve">Os </w:t>
      </w:r>
      <w:r w:rsidR="00F8159E" w:rsidRPr="00C55906">
        <w:rPr>
          <w:rFonts w:ascii="Arial" w:hAnsi="Arial" w:cs="Arial"/>
          <w:sz w:val="20"/>
          <w:szCs w:val="20"/>
          <w:lang w:val="pt-PT"/>
        </w:rPr>
        <w:t>inspetores anónimos d</w:t>
      </w:r>
      <w:r>
        <w:rPr>
          <w:rFonts w:ascii="Arial" w:hAnsi="Arial" w:cs="Arial"/>
          <w:sz w:val="20"/>
          <w:szCs w:val="20"/>
          <w:lang w:val="pt-PT"/>
        </w:rPr>
        <w:t xml:space="preserve">o </w:t>
      </w:r>
      <w:r w:rsidR="00F8159E" w:rsidRPr="00C55906">
        <w:rPr>
          <w:rFonts w:ascii="Arial" w:hAnsi="Arial" w:cs="Arial"/>
          <w:sz w:val="20"/>
          <w:szCs w:val="20"/>
          <w:lang w:val="pt-PT"/>
        </w:rPr>
        <w:t>Gu</w:t>
      </w:r>
      <w:r>
        <w:rPr>
          <w:rFonts w:ascii="Arial" w:hAnsi="Arial" w:cs="Arial"/>
          <w:sz w:val="20"/>
          <w:szCs w:val="20"/>
          <w:lang w:val="pt-PT"/>
        </w:rPr>
        <w:t>i</w:t>
      </w:r>
      <w:r w:rsidR="00F8159E" w:rsidRPr="00C55906">
        <w:rPr>
          <w:rFonts w:ascii="Arial" w:hAnsi="Arial" w:cs="Arial"/>
          <w:sz w:val="20"/>
          <w:szCs w:val="20"/>
          <w:lang w:val="pt-PT"/>
        </w:rPr>
        <w:t xml:space="preserve">a MICHELIN </w:t>
      </w:r>
      <w:r>
        <w:rPr>
          <w:rFonts w:ascii="Arial" w:hAnsi="Arial" w:cs="Arial"/>
          <w:sz w:val="20"/>
          <w:szCs w:val="20"/>
          <w:lang w:val="pt-PT"/>
        </w:rPr>
        <w:t xml:space="preserve">atribuem </w:t>
      </w:r>
      <w:r w:rsidR="00F8159E" w:rsidRPr="00C55906">
        <w:rPr>
          <w:rFonts w:ascii="Arial" w:hAnsi="Arial" w:cs="Arial"/>
          <w:sz w:val="20"/>
          <w:szCs w:val="20"/>
          <w:lang w:val="pt-PT"/>
        </w:rPr>
        <w:t>as emblemáticas Estrelas MICHELIN aos estab</w:t>
      </w:r>
      <w:r>
        <w:rPr>
          <w:rFonts w:ascii="Arial" w:hAnsi="Arial" w:cs="Arial"/>
          <w:sz w:val="20"/>
          <w:szCs w:val="20"/>
          <w:lang w:val="pt-PT"/>
        </w:rPr>
        <w:t>e</w:t>
      </w:r>
      <w:r w:rsidR="00F8159E" w:rsidRPr="00C55906">
        <w:rPr>
          <w:rFonts w:ascii="Arial" w:hAnsi="Arial" w:cs="Arial"/>
          <w:sz w:val="20"/>
          <w:szCs w:val="20"/>
          <w:lang w:val="pt-PT"/>
        </w:rPr>
        <w:t>lecimentos que of</w:t>
      </w:r>
      <w:r>
        <w:rPr>
          <w:rFonts w:ascii="Arial" w:hAnsi="Arial" w:cs="Arial"/>
          <w:sz w:val="20"/>
          <w:szCs w:val="20"/>
          <w:lang w:val="pt-PT"/>
        </w:rPr>
        <w:t>e</w:t>
      </w:r>
      <w:r w:rsidR="00F8159E" w:rsidRPr="00C55906">
        <w:rPr>
          <w:rFonts w:ascii="Arial" w:hAnsi="Arial" w:cs="Arial"/>
          <w:sz w:val="20"/>
          <w:szCs w:val="20"/>
          <w:lang w:val="pt-PT"/>
        </w:rPr>
        <w:t>rece</w:t>
      </w:r>
      <w:r>
        <w:rPr>
          <w:rFonts w:ascii="Arial" w:hAnsi="Arial" w:cs="Arial"/>
          <w:sz w:val="20"/>
          <w:szCs w:val="20"/>
          <w:lang w:val="pt-PT"/>
        </w:rPr>
        <w:t xml:space="preserve">m uma cozinha </w:t>
      </w:r>
      <w:r w:rsidR="00F8159E" w:rsidRPr="00C55906">
        <w:rPr>
          <w:rFonts w:ascii="Arial" w:hAnsi="Arial" w:cs="Arial"/>
          <w:sz w:val="20"/>
          <w:szCs w:val="20"/>
          <w:lang w:val="pt-PT"/>
        </w:rPr>
        <w:t>especialmente destacada: e</w:t>
      </w:r>
      <w:r>
        <w:rPr>
          <w:rFonts w:ascii="Arial" w:hAnsi="Arial" w:cs="Arial"/>
          <w:sz w:val="20"/>
          <w:szCs w:val="20"/>
          <w:lang w:val="pt-PT"/>
        </w:rPr>
        <w:t xml:space="preserve">m </w:t>
      </w:r>
      <w:r w:rsidR="00F8159E" w:rsidRPr="00C55906">
        <w:rPr>
          <w:rFonts w:ascii="Arial" w:hAnsi="Arial" w:cs="Arial"/>
          <w:sz w:val="20"/>
          <w:szCs w:val="20"/>
          <w:lang w:val="pt-PT"/>
        </w:rPr>
        <w:t>fun</w:t>
      </w:r>
      <w:r>
        <w:rPr>
          <w:rFonts w:ascii="Arial" w:hAnsi="Arial" w:cs="Arial"/>
          <w:sz w:val="20"/>
          <w:szCs w:val="20"/>
          <w:lang w:val="pt-PT"/>
        </w:rPr>
        <w:t>ção d</w:t>
      </w:r>
      <w:r w:rsidR="00F8159E" w:rsidRPr="00C55906">
        <w:rPr>
          <w:rFonts w:ascii="Arial" w:hAnsi="Arial" w:cs="Arial"/>
          <w:sz w:val="20"/>
          <w:szCs w:val="20"/>
          <w:lang w:val="pt-PT"/>
        </w:rPr>
        <w:t xml:space="preserve">a </w:t>
      </w:r>
      <w:r>
        <w:rPr>
          <w:rFonts w:ascii="Arial" w:hAnsi="Arial" w:cs="Arial"/>
          <w:sz w:val="20"/>
          <w:szCs w:val="20"/>
          <w:lang w:val="pt-PT"/>
        </w:rPr>
        <w:t>qu</w:t>
      </w:r>
      <w:r w:rsidR="00F8159E" w:rsidRPr="00C55906">
        <w:rPr>
          <w:rFonts w:ascii="Arial" w:hAnsi="Arial" w:cs="Arial"/>
          <w:sz w:val="20"/>
          <w:szCs w:val="20"/>
          <w:lang w:val="pt-PT"/>
        </w:rPr>
        <w:t>alidad</w:t>
      </w:r>
      <w:r>
        <w:rPr>
          <w:rFonts w:ascii="Arial" w:hAnsi="Arial" w:cs="Arial"/>
          <w:sz w:val="20"/>
          <w:szCs w:val="20"/>
          <w:lang w:val="pt-PT"/>
        </w:rPr>
        <w:t>e</w:t>
      </w:r>
      <w:r w:rsidR="00F8159E" w:rsidRPr="00C55906">
        <w:rPr>
          <w:rFonts w:ascii="Arial" w:hAnsi="Arial" w:cs="Arial"/>
          <w:sz w:val="20"/>
          <w:szCs w:val="20"/>
          <w:lang w:val="pt-PT"/>
        </w:rPr>
        <w:t xml:space="preserve"> d</w:t>
      </w:r>
      <w:r>
        <w:rPr>
          <w:rFonts w:ascii="Arial" w:hAnsi="Arial" w:cs="Arial"/>
          <w:sz w:val="20"/>
          <w:szCs w:val="20"/>
          <w:lang w:val="pt-PT"/>
        </w:rPr>
        <w:t>a</w:t>
      </w:r>
      <w:r w:rsidR="00F8159E" w:rsidRPr="00C55906">
        <w:rPr>
          <w:rFonts w:ascii="Arial" w:hAnsi="Arial" w:cs="Arial"/>
          <w:sz w:val="20"/>
          <w:szCs w:val="20"/>
          <w:lang w:val="pt-PT"/>
        </w:rPr>
        <w:t xml:space="preserve"> su</w:t>
      </w:r>
      <w:r>
        <w:rPr>
          <w:rFonts w:ascii="Arial" w:hAnsi="Arial" w:cs="Arial"/>
          <w:sz w:val="20"/>
          <w:szCs w:val="20"/>
          <w:lang w:val="pt-PT"/>
        </w:rPr>
        <w:t>a</w:t>
      </w:r>
      <w:r w:rsidR="00F8159E" w:rsidRPr="00C55906">
        <w:rPr>
          <w:rFonts w:ascii="Arial" w:hAnsi="Arial" w:cs="Arial"/>
          <w:sz w:val="20"/>
          <w:szCs w:val="20"/>
          <w:lang w:val="pt-PT"/>
        </w:rPr>
        <w:t xml:space="preserve"> oferta, rec</w:t>
      </w:r>
      <w:r>
        <w:rPr>
          <w:rFonts w:ascii="Arial" w:hAnsi="Arial" w:cs="Arial"/>
          <w:sz w:val="20"/>
          <w:szCs w:val="20"/>
          <w:lang w:val="pt-PT"/>
        </w:rPr>
        <w:t>e</w:t>
      </w:r>
      <w:r w:rsidR="00F8159E" w:rsidRPr="00C55906">
        <w:rPr>
          <w:rFonts w:ascii="Arial" w:hAnsi="Arial" w:cs="Arial"/>
          <w:sz w:val="20"/>
          <w:szCs w:val="20"/>
          <w:lang w:val="pt-PT"/>
        </w:rPr>
        <w:t>be</w:t>
      </w:r>
      <w:r>
        <w:rPr>
          <w:rFonts w:ascii="Arial" w:hAnsi="Arial" w:cs="Arial"/>
          <w:sz w:val="20"/>
          <w:szCs w:val="20"/>
          <w:lang w:val="pt-PT"/>
        </w:rPr>
        <w:t>m uma</w:t>
      </w:r>
      <w:r w:rsidR="00F8159E" w:rsidRPr="00C55906">
        <w:rPr>
          <w:rFonts w:ascii="Arial" w:hAnsi="Arial" w:cs="Arial"/>
          <w:sz w:val="20"/>
          <w:szCs w:val="20"/>
          <w:lang w:val="pt-PT"/>
        </w:rPr>
        <w:t>, d</w:t>
      </w:r>
      <w:r>
        <w:rPr>
          <w:rFonts w:ascii="Arial" w:hAnsi="Arial" w:cs="Arial"/>
          <w:sz w:val="20"/>
          <w:szCs w:val="20"/>
          <w:lang w:val="pt-PT"/>
        </w:rPr>
        <w:t>uas,</w:t>
      </w:r>
      <w:r w:rsidR="00F8159E" w:rsidRPr="00C55906">
        <w:rPr>
          <w:rFonts w:ascii="Arial" w:hAnsi="Arial" w:cs="Arial"/>
          <w:sz w:val="20"/>
          <w:szCs w:val="20"/>
          <w:lang w:val="pt-PT"/>
        </w:rPr>
        <w:t xml:space="preserve"> o</w:t>
      </w:r>
      <w:r>
        <w:rPr>
          <w:rFonts w:ascii="Arial" w:hAnsi="Arial" w:cs="Arial"/>
          <w:sz w:val="20"/>
          <w:szCs w:val="20"/>
          <w:lang w:val="pt-PT"/>
        </w:rPr>
        <w:t>u</w:t>
      </w:r>
      <w:r w:rsidR="00F8159E" w:rsidRPr="00C55906">
        <w:rPr>
          <w:rFonts w:ascii="Arial" w:hAnsi="Arial" w:cs="Arial"/>
          <w:sz w:val="20"/>
          <w:szCs w:val="20"/>
          <w:lang w:val="pt-PT"/>
        </w:rPr>
        <w:t xml:space="preserve"> tr</w:t>
      </w:r>
      <w:r>
        <w:rPr>
          <w:rFonts w:ascii="Arial" w:hAnsi="Arial" w:cs="Arial"/>
          <w:sz w:val="20"/>
          <w:szCs w:val="20"/>
          <w:lang w:val="pt-PT"/>
        </w:rPr>
        <w:t>ê</w:t>
      </w:r>
      <w:r w:rsidR="00F8159E" w:rsidRPr="00C55906">
        <w:rPr>
          <w:rFonts w:ascii="Arial" w:hAnsi="Arial" w:cs="Arial"/>
          <w:sz w:val="20"/>
          <w:szCs w:val="20"/>
          <w:lang w:val="pt-PT"/>
        </w:rPr>
        <w:t xml:space="preserve">s Estrelas MICHELIN. </w:t>
      </w:r>
      <w:r>
        <w:rPr>
          <w:rFonts w:ascii="Arial" w:hAnsi="Arial" w:cs="Arial"/>
          <w:sz w:val="20"/>
          <w:szCs w:val="20"/>
          <w:lang w:val="pt-PT"/>
        </w:rPr>
        <w:t xml:space="preserve">O </w:t>
      </w:r>
      <w:r w:rsidR="00F8159E" w:rsidRPr="00C55906">
        <w:rPr>
          <w:rFonts w:ascii="Arial" w:hAnsi="Arial" w:cs="Arial"/>
          <w:sz w:val="20"/>
          <w:szCs w:val="20"/>
          <w:lang w:val="pt-PT"/>
        </w:rPr>
        <w:t>Gu</w:t>
      </w:r>
      <w:r>
        <w:rPr>
          <w:rFonts w:ascii="Arial" w:hAnsi="Arial" w:cs="Arial"/>
          <w:sz w:val="20"/>
          <w:szCs w:val="20"/>
          <w:lang w:val="pt-PT"/>
        </w:rPr>
        <w:t>i</w:t>
      </w:r>
      <w:r w:rsidR="00F8159E" w:rsidRPr="00C55906">
        <w:rPr>
          <w:rFonts w:ascii="Arial" w:hAnsi="Arial" w:cs="Arial"/>
          <w:sz w:val="20"/>
          <w:szCs w:val="20"/>
          <w:lang w:val="pt-PT"/>
        </w:rPr>
        <w:t>a MICHELIN també</w:t>
      </w:r>
      <w:r>
        <w:rPr>
          <w:rFonts w:ascii="Arial" w:hAnsi="Arial" w:cs="Arial"/>
          <w:sz w:val="20"/>
          <w:szCs w:val="20"/>
          <w:lang w:val="pt-PT"/>
        </w:rPr>
        <w:t xml:space="preserve">m é célebre pela </w:t>
      </w:r>
      <w:r w:rsidR="00F8159E" w:rsidRPr="00C55906">
        <w:rPr>
          <w:rFonts w:ascii="Arial" w:hAnsi="Arial" w:cs="Arial"/>
          <w:sz w:val="20"/>
          <w:szCs w:val="20"/>
          <w:lang w:val="pt-PT"/>
        </w:rPr>
        <w:t>su</w:t>
      </w:r>
      <w:r>
        <w:rPr>
          <w:rFonts w:ascii="Arial" w:hAnsi="Arial" w:cs="Arial"/>
          <w:sz w:val="20"/>
          <w:szCs w:val="20"/>
          <w:lang w:val="pt-PT"/>
        </w:rPr>
        <w:t>a</w:t>
      </w:r>
      <w:r w:rsidR="00F8159E" w:rsidRPr="00C55906">
        <w:rPr>
          <w:rFonts w:ascii="Arial" w:hAnsi="Arial" w:cs="Arial"/>
          <w:sz w:val="20"/>
          <w:szCs w:val="20"/>
          <w:lang w:val="pt-PT"/>
        </w:rPr>
        <w:t xml:space="preserve"> sele</w:t>
      </w:r>
      <w:r>
        <w:rPr>
          <w:rFonts w:ascii="Arial" w:hAnsi="Arial" w:cs="Arial"/>
          <w:sz w:val="20"/>
          <w:szCs w:val="20"/>
          <w:lang w:val="pt-PT"/>
        </w:rPr>
        <w:t xml:space="preserve">ção </w:t>
      </w:r>
      <w:r w:rsidR="00F8159E" w:rsidRPr="00C55906">
        <w:rPr>
          <w:rFonts w:ascii="Arial" w:hAnsi="Arial" w:cs="Arial"/>
          <w:sz w:val="20"/>
          <w:szCs w:val="20"/>
          <w:lang w:val="pt-PT"/>
        </w:rPr>
        <w:t>Bib Gourmand, que distingue os estab</w:t>
      </w:r>
      <w:r>
        <w:rPr>
          <w:rFonts w:ascii="Arial" w:hAnsi="Arial" w:cs="Arial"/>
          <w:sz w:val="20"/>
          <w:szCs w:val="20"/>
          <w:lang w:val="pt-PT"/>
        </w:rPr>
        <w:t>e</w:t>
      </w:r>
      <w:r w:rsidR="00F8159E" w:rsidRPr="00C55906">
        <w:rPr>
          <w:rFonts w:ascii="Arial" w:hAnsi="Arial" w:cs="Arial"/>
          <w:sz w:val="20"/>
          <w:szCs w:val="20"/>
          <w:lang w:val="pt-PT"/>
        </w:rPr>
        <w:t>lecimentos que of</w:t>
      </w:r>
      <w:r>
        <w:rPr>
          <w:rFonts w:ascii="Arial" w:hAnsi="Arial" w:cs="Arial"/>
          <w:sz w:val="20"/>
          <w:szCs w:val="20"/>
          <w:lang w:val="pt-PT"/>
        </w:rPr>
        <w:t>e</w:t>
      </w:r>
      <w:r w:rsidR="00F8159E" w:rsidRPr="00C55906">
        <w:rPr>
          <w:rFonts w:ascii="Arial" w:hAnsi="Arial" w:cs="Arial"/>
          <w:sz w:val="20"/>
          <w:szCs w:val="20"/>
          <w:lang w:val="pt-PT"/>
        </w:rPr>
        <w:t>rece</w:t>
      </w:r>
      <w:r>
        <w:rPr>
          <w:rFonts w:ascii="Arial" w:hAnsi="Arial" w:cs="Arial"/>
          <w:sz w:val="20"/>
          <w:szCs w:val="20"/>
          <w:lang w:val="pt-PT"/>
        </w:rPr>
        <w:t xml:space="preserve">m uma cozinha </w:t>
      </w:r>
      <w:r w:rsidR="00F8159E" w:rsidRPr="00C55906">
        <w:rPr>
          <w:rFonts w:ascii="Arial" w:hAnsi="Arial" w:cs="Arial"/>
          <w:sz w:val="20"/>
          <w:szCs w:val="20"/>
          <w:lang w:val="pt-PT"/>
        </w:rPr>
        <w:t xml:space="preserve">de alta </w:t>
      </w:r>
      <w:r>
        <w:rPr>
          <w:rFonts w:ascii="Arial" w:hAnsi="Arial" w:cs="Arial"/>
          <w:sz w:val="20"/>
          <w:szCs w:val="20"/>
          <w:lang w:val="pt-PT"/>
        </w:rPr>
        <w:t>qu</w:t>
      </w:r>
      <w:r w:rsidR="00F8159E" w:rsidRPr="00C55906">
        <w:rPr>
          <w:rFonts w:ascii="Arial" w:hAnsi="Arial" w:cs="Arial"/>
          <w:sz w:val="20"/>
          <w:szCs w:val="20"/>
          <w:lang w:val="pt-PT"/>
        </w:rPr>
        <w:t>alidad</w:t>
      </w:r>
      <w:r>
        <w:rPr>
          <w:rFonts w:ascii="Arial" w:hAnsi="Arial" w:cs="Arial"/>
          <w:sz w:val="20"/>
          <w:szCs w:val="20"/>
          <w:lang w:val="pt-PT"/>
        </w:rPr>
        <w:t>e</w:t>
      </w:r>
      <w:r w:rsidR="00F8159E" w:rsidRPr="00C55906">
        <w:rPr>
          <w:rFonts w:ascii="Arial" w:hAnsi="Arial" w:cs="Arial"/>
          <w:sz w:val="20"/>
          <w:szCs w:val="20"/>
          <w:lang w:val="pt-PT"/>
        </w:rPr>
        <w:t xml:space="preserve"> a pre</w:t>
      </w:r>
      <w:r>
        <w:rPr>
          <w:rFonts w:ascii="Arial" w:hAnsi="Arial" w:cs="Arial"/>
          <w:sz w:val="20"/>
          <w:szCs w:val="20"/>
          <w:lang w:val="pt-PT"/>
        </w:rPr>
        <w:t>ç</w:t>
      </w:r>
      <w:r w:rsidR="00F8159E" w:rsidRPr="00C55906">
        <w:rPr>
          <w:rFonts w:ascii="Arial" w:hAnsi="Arial" w:cs="Arial"/>
          <w:sz w:val="20"/>
          <w:szCs w:val="20"/>
          <w:lang w:val="pt-PT"/>
        </w:rPr>
        <w:t xml:space="preserve">os moderados. </w:t>
      </w:r>
      <w:r>
        <w:rPr>
          <w:rFonts w:ascii="Arial" w:hAnsi="Arial" w:cs="Arial"/>
          <w:sz w:val="20"/>
          <w:szCs w:val="20"/>
          <w:lang w:val="pt-PT"/>
        </w:rPr>
        <w:t xml:space="preserve">A </w:t>
      </w:r>
      <w:r w:rsidR="00F8159E" w:rsidRPr="00C55906">
        <w:rPr>
          <w:rFonts w:ascii="Arial" w:hAnsi="Arial" w:cs="Arial"/>
          <w:sz w:val="20"/>
          <w:szCs w:val="20"/>
          <w:lang w:val="pt-PT"/>
        </w:rPr>
        <w:t>distin</w:t>
      </w:r>
      <w:r>
        <w:rPr>
          <w:rFonts w:ascii="Arial" w:hAnsi="Arial" w:cs="Arial"/>
          <w:sz w:val="20"/>
          <w:szCs w:val="20"/>
          <w:lang w:val="pt-PT"/>
        </w:rPr>
        <w:t xml:space="preserve">ção mais </w:t>
      </w:r>
      <w:r w:rsidR="00F8159E" w:rsidRPr="00C55906">
        <w:rPr>
          <w:rFonts w:ascii="Arial" w:hAnsi="Arial" w:cs="Arial"/>
          <w:sz w:val="20"/>
          <w:szCs w:val="20"/>
          <w:lang w:val="pt-PT"/>
        </w:rPr>
        <w:t xml:space="preserve">recente, a Estrela Verde MICHELIN, </w:t>
      </w:r>
      <w:r w:rsidR="00642318">
        <w:rPr>
          <w:rFonts w:ascii="Arial" w:hAnsi="Arial" w:cs="Arial"/>
          <w:sz w:val="20"/>
          <w:szCs w:val="20"/>
          <w:lang w:val="pt-PT"/>
        </w:rPr>
        <w:t xml:space="preserve">é </w:t>
      </w:r>
      <w:r w:rsidR="00F8159E" w:rsidRPr="00C55906">
        <w:rPr>
          <w:rFonts w:ascii="Arial" w:hAnsi="Arial" w:cs="Arial"/>
          <w:sz w:val="20"/>
          <w:szCs w:val="20"/>
          <w:lang w:val="pt-PT"/>
        </w:rPr>
        <w:t>conced</w:t>
      </w:r>
      <w:r w:rsidR="00642318">
        <w:rPr>
          <w:rFonts w:ascii="Arial" w:hAnsi="Arial" w:cs="Arial"/>
          <w:sz w:val="20"/>
          <w:szCs w:val="20"/>
          <w:lang w:val="pt-PT"/>
        </w:rPr>
        <w:t xml:space="preserve">ida </w:t>
      </w:r>
      <w:r w:rsidR="00F8159E" w:rsidRPr="00C55906">
        <w:rPr>
          <w:rFonts w:ascii="Arial" w:hAnsi="Arial" w:cs="Arial"/>
          <w:sz w:val="20"/>
          <w:szCs w:val="20"/>
          <w:lang w:val="pt-PT"/>
        </w:rPr>
        <w:t>aos restaurantes que lidera</w:t>
      </w:r>
      <w:r w:rsidR="00642318">
        <w:rPr>
          <w:rFonts w:ascii="Arial" w:hAnsi="Arial" w:cs="Arial"/>
          <w:sz w:val="20"/>
          <w:szCs w:val="20"/>
          <w:lang w:val="pt-PT"/>
        </w:rPr>
        <w:t>m a gastronomia sustentável</w:t>
      </w:r>
      <w:r w:rsidR="00F8159E" w:rsidRPr="00C55906">
        <w:rPr>
          <w:rFonts w:ascii="Arial" w:hAnsi="Arial" w:cs="Arial"/>
          <w:sz w:val="20"/>
          <w:szCs w:val="20"/>
          <w:lang w:val="pt-PT"/>
        </w:rPr>
        <w:t xml:space="preserve">. Por último, </w:t>
      </w:r>
      <w:r w:rsidR="00642318">
        <w:rPr>
          <w:rFonts w:ascii="Arial" w:hAnsi="Arial" w:cs="Arial"/>
          <w:sz w:val="20"/>
          <w:szCs w:val="20"/>
          <w:lang w:val="pt-PT"/>
        </w:rPr>
        <w:t xml:space="preserve">a </w:t>
      </w:r>
      <w:r w:rsidR="00F8159E" w:rsidRPr="00C55906">
        <w:rPr>
          <w:rFonts w:ascii="Arial" w:hAnsi="Arial" w:cs="Arial"/>
          <w:sz w:val="20"/>
          <w:szCs w:val="20"/>
          <w:lang w:val="pt-PT"/>
        </w:rPr>
        <w:t>sele</w:t>
      </w:r>
      <w:r w:rsidR="00642318">
        <w:rPr>
          <w:rFonts w:ascii="Arial" w:hAnsi="Arial" w:cs="Arial"/>
          <w:sz w:val="20"/>
          <w:szCs w:val="20"/>
          <w:lang w:val="pt-PT"/>
        </w:rPr>
        <w:t xml:space="preserve">ção </w:t>
      </w:r>
      <w:r w:rsidR="00F8159E" w:rsidRPr="00C55906">
        <w:rPr>
          <w:rFonts w:ascii="Arial" w:hAnsi="Arial" w:cs="Arial"/>
          <w:sz w:val="20"/>
          <w:szCs w:val="20"/>
          <w:lang w:val="pt-PT"/>
        </w:rPr>
        <w:t>completa</w:t>
      </w:r>
      <w:r w:rsidR="00642318">
        <w:rPr>
          <w:rFonts w:ascii="Arial" w:hAnsi="Arial" w:cs="Arial"/>
          <w:sz w:val="20"/>
          <w:szCs w:val="20"/>
          <w:lang w:val="pt-PT"/>
        </w:rPr>
        <w:t xml:space="preserve">-se </w:t>
      </w:r>
      <w:r w:rsidR="00F8159E" w:rsidRPr="00C55906">
        <w:rPr>
          <w:rFonts w:ascii="Arial" w:hAnsi="Arial" w:cs="Arial"/>
          <w:sz w:val="20"/>
          <w:szCs w:val="20"/>
          <w:lang w:val="pt-PT"/>
        </w:rPr>
        <w:t>co</w:t>
      </w:r>
      <w:r w:rsidR="00642318">
        <w:rPr>
          <w:rFonts w:ascii="Arial" w:hAnsi="Arial" w:cs="Arial"/>
          <w:sz w:val="20"/>
          <w:szCs w:val="20"/>
          <w:lang w:val="pt-PT"/>
        </w:rPr>
        <w:t xml:space="preserve">m </w:t>
      </w:r>
      <w:r w:rsidR="00F8159E" w:rsidRPr="00C55906">
        <w:rPr>
          <w:rFonts w:ascii="Arial" w:hAnsi="Arial" w:cs="Arial"/>
          <w:sz w:val="20"/>
          <w:szCs w:val="20"/>
          <w:lang w:val="pt-PT"/>
        </w:rPr>
        <w:t xml:space="preserve">a </w:t>
      </w:r>
      <w:r w:rsidR="00642318">
        <w:rPr>
          <w:rFonts w:ascii="Arial" w:hAnsi="Arial" w:cs="Arial"/>
          <w:sz w:val="20"/>
          <w:szCs w:val="20"/>
          <w:lang w:val="pt-PT"/>
        </w:rPr>
        <w:t>categoria</w:t>
      </w:r>
      <w:r w:rsidR="00F8159E" w:rsidRPr="00C55906">
        <w:rPr>
          <w:rFonts w:ascii="Arial" w:hAnsi="Arial" w:cs="Arial"/>
          <w:sz w:val="20"/>
          <w:szCs w:val="20"/>
          <w:lang w:val="pt-PT"/>
        </w:rPr>
        <w:t xml:space="preserve"> de restaurantes recomendados p</w:t>
      </w:r>
      <w:r w:rsidR="00642318">
        <w:rPr>
          <w:rFonts w:ascii="Arial" w:hAnsi="Arial" w:cs="Arial"/>
          <w:sz w:val="20"/>
          <w:szCs w:val="20"/>
          <w:lang w:val="pt-PT"/>
        </w:rPr>
        <w:t>e</w:t>
      </w:r>
      <w:r w:rsidR="00F8159E" w:rsidRPr="00C55906">
        <w:rPr>
          <w:rFonts w:ascii="Arial" w:hAnsi="Arial" w:cs="Arial"/>
          <w:sz w:val="20"/>
          <w:szCs w:val="20"/>
          <w:lang w:val="pt-PT"/>
        </w:rPr>
        <w:t>l</w:t>
      </w:r>
      <w:r w:rsidR="00642318">
        <w:rPr>
          <w:rFonts w:ascii="Arial" w:hAnsi="Arial" w:cs="Arial"/>
          <w:sz w:val="20"/>
          <w:szCs w:val="20"/>
          <w:lang w:val="pt-PT"/>
        </w:rPr>
        <w:t>o</w:t>
      </w:r>
      <w:r w:rsidR="00F8159E" w:rsidRPr="00C55906">
        <w:rPr>
          <w:rFonts w:ascii="Arial" w:hAnsi="Arial" w:cs="Arial"/>
          <w:sz w:val="20"/>
          <w:szCs w:val="20"/>
          <w:lang w:val="pt-PT"/>
        </w:rPr>
        <w:t xml:space="preserve"> Gu</w:t>
      </w:r>
      <w:r w:rsidR="00642318">
        <w:rPr>
          <w:rFonts w:ascii="Arial" w:hAnsi="Arial" w:cs="Arial"/>
          <w:sz w:val="20"/>
          <w:szCs w:val="20"/>
          <w:lang w:val="pt-PT"/>
        </w:rPr>
        <w:t>i</w:t>
      </w:r>
      <w:r w:rsidR="00F8159E" w:rsidRPr="00C55906">
        <w:rPr>
          <w:rFonts w:ascii="Arial" w:hAnsi="Arial" w:cs="Arial"/>
          <w:sz w:val="20"/>
          <w:szCs w:val="20"/>
          <w:lang w:val="pt-PT"/>
        </w:rPr>
        <w:t>a MICHELIN, as</w:t>
      </w:r>
      <w:r w:rsidR="00642318">
        <w:rPr>
          <w:rFonts w:ascii="Arial" w:hAnsi="Arial" w:cs="Arial"/>
          <w:sz w:val="20"/>
          <w:szCs w:val="20"/>
          <w:lang w:val="pt-PT"/>
        </w:rPr>
        <w:t xml:space="preserve">siom </w:t>
      </w:r>
      <w:r w:rsidR="00F8159E" w:rsidRPr="00C55906">
        <w:rPr>
          <w:rFonts w:ascii="Arial" w:hAnsi="Arial" w:cs="Arial"/>
          <w:sz w:val="20"/>
          <w:szCs w:val="20"/>
          <w:lang w:val="pt-PT"/>
        </w:rPr>
        <w:t>como co</w:t>
      </w:r>
      <w:r w:rsidR="00642318">
        <w:rPr>
          <w:rFonts w:ascii="Arial" w:hAnsi="Arial" w:cs="Arial"/>
          <w:sz w:val="20"/>
          <w:szCs w:val="20"/>
          <w:lang w:val="pt-PT"/>
        </w:rPr>
        <w:t xml:space="preserve">m </w:t>
      </w:r>
      <w:r w:rsidR="00F8159E" w:rsidRPr="00C55906">
        <w:rPr>
          <w:rFonts w:ascii="Arial" w:hAnsi="Arial" w:cs="Arial"/>
          <w:sz w:val="20"/>
          <w:szCs w:val="20"/>
          <w:lang w:val="pt-PT"/>
        </w:rPr>
        <w:t>os Pr</w:t>
      </w:r>
      <w:r w:rsidR="00642318">
        <w:rPr>
          <w:rFonts w:ascii="Arial" w:hAnsi="Arial" w:cs="Arial"/>
          <w:sz w:val="20"/>
          <w:szCs w:val="20"/>
          <w:lang w:val="pt-PT"/>
        </w:rPr>
        <w:t>é</w:t>
      </w:r>
      <w:r w:rsidR="00F8159E" w:rsidRPr="00C55906">
        <w:rPr>
          <w:rFonts w:ascii="Arial" w:hAnsi="Arial" w:cs="Arial"/>
          <w:sz w:val="20"/>
          <w:szCs w:val="20"/>
          <w:lang w:val="pt-PT"/>
        </w:rPr>
        <w:t>mios Especia</w:t>
      </w:r>
      <w:r w:rsidR="00642318">
        <w:rPr>
          <w:rFonts w:ascii="Arial" w:hAnsi="Arial" w:cs="Arial"/>
          <w:sz w:val="20"/>
          <w:szCs w:val="20"/>
          <w:lang w:val="pt-PT"/>
        </w:rPr>
        <w:t>i</w:t>
      </w:r>
      <w:r w:rsidR="00F8159E" w:rsidRPr="00C55906">
        <w:rPr>
          <w:rFonts w:ascii="Arial" w:hAnsi="Arial" w:cs="Arial"/>
          <w:sz w:val="20"/>
          <w:szCs w:val="20"/>
          <w:lang w:val="pt-PT"/>
        </w:rPr>
        <w:t xml:space="preserve">s, </w:t>
      </w:r>
      <w:r w:rsidR="00642318">
        <w:rPr>
          <w:rFonts w:ascii="Arial" w:hAnsi="Arial" w:cs="Arial"/>
          <w:sz w:val="20"/>
          <w:szCs w:val="20"/>
          <w:lang w:val="pt-PT"/>
        </w:rPr>
        <w:t xml:space="preserve">atribuídos </w:t>
      </w:r>
      <w:r w:rsidR="00F8159E" w:rsidRPr="00C55906">
        <w:rPr>
          <w:rFonts w:ascii="Arial" w:hAnsi="Arial" w:cs="Arial"/>
          <w:sz w:val="20"/>
          <w:szCs w:val="20"/>
          <w:lang w:val="pt-PT"/>
        </w:rPr>
        <w:t>a prof</w:t>
      </w:r>
      <w:r w:rsidR="00642318">
        <w:rPr>
          <w:rFonts w:ascii="Arial" w:hAnsi="Arial" w:cs="Arial"/>
          <w:sz w:val="20"/>
          <w:szCs w:val="20"/>
          <w:lang w:val="pt-PT"/>
        </w:rPr>
        <w:t>is</w:t>
      </w:r>
      <w:r w:rsidR="00F8159E" w:rsidRPr="00C55906">
        <w:rPr>
          <w:rFonts w:ascii="Arial" w:hAnsi="Arial" w:cs="Arial"/>
          <w:sz w:val="20"/>
          <w:szCs w:val="20"/>
          <w:lang w:val="pt-PT"/>
        </w:rPr>
        <w:t>siona</w:t>
      </w:r>
      <w:r w:rsidR="00642318">
        <w:rPr>
          <w:rFonts w:ascii="Arial" w:hAnsi="Arial" w:cs="Arial"/>
          <w:sz w:val="20"/>
          <w:szCs w:val="20"/>
          <w:lang w:val="pt-PT"/>
        </w:rPr>
        <w:t xml:space="preserve">is </w:t>
      </w:r>
      <w:r w:rsidR="00F8159E" w:rsidRPr="00C55906">
        <w:rPr>
          <w:rFonts w:ascii="Arial" w:hAnsi="Arial" w:cs="Arial"/>
          <w:sz w:val="20"/>
          <w:szCs w:val="20"/>
          <w:lang w:val="pt-PT"/>
        </w:rPr>
        <w:t>que me</w:t>
      </w:r>
      <w:r w:rsidR="00642318">
        <w:rPr>
          <w:rFonts w:ascii="Arial" w:hAnsi="Arial" w:cs="Arial"/>
          <w:sz w:val="20"/>
          <w:szCs w:val="20"/>
          <w:lang w:val="pt-PT"/>
        </w:rPr>
        <w:t>lh</w:t>
      </w:r>
      <w:r w:rsidR="00F8159E" w:rsidRPr="00C55906">
        <w:rPr>
          <w:rFonts w:ascii="Arial" w:hAnsi="Arial" w:cs="Arial"/>
          <w:sz w:val="20"/>
          <w:szCs w:val="20"/>
          <w:lang w:val="pt-PT"/>
        </w:rPr>
        <w:t>ora</w:t>
      </w:r>
      <w:r w:rsidR="00642318">
        <w:rPr>
          <w:rFonts w:ascii="Arial" w:hAnsi="Arial" w:cs="Arial"/>
          <w:sz w:val="20"/>
          <w:szCs w:val="20"/>
          <w:lang w:val="pt-PT"/>
        </w:rPr>
        <w:t xml:space="preserve">m </w:t>
      </w:r>
      <w:r w:rsidR="00F8159E" w:rsidRPr="00C55906">
        <w:rPr>
          <w:rFonts w:ascii="Arial" w:hAnsi="Arial" w:cs="Arial"/>
          <w:sz w:val="20"/>
          <w:szCs w:val="20"/>
          <w:lang w:val="pt-PT"/>
        </w:rPr>
        <w:t>a experi</w:t>
      </w:r>
      <w:r w:rsidR="00642318">
        <w:rPr>
          <w:rFonts w:ascii="Arial" w:hAnsi="Arial" w:cs="Arial"/>
          <w:sz w:val="20"/>
          <w:szCs w:val="20"/>
          <w:lang w:val="pt-PT"/>
        </w:rPr>
        <w:t>ê</w:t>
      </w:r>
      <w:r w:rsidR="00F8159E" w:rsidRPr="00C55906">
        <w:rPr>
          <w:rFonts w:ascii="Arial" w:hAnsi="Arial" w:cs="Arial"/>
          <w:sz w:val="20"/>
          <w:szCs w:val="20"/>
          <w:lang w:val="pt-PT"/>
        </w:rPr>
        <w:t>ncia gastronómica co</w:t>
      </w:r>
      <w:r w:rsidR="00642318">
        <w:rPr>
          <w:rFonts w:ascii="Arial" w:hAnsi="Arial" w:cs="Arial"/>
          <w:sz w:val="20"/>
          <w:szCs w:val="20"/>
          <w:lang w:val="pt-PT"/>
        </w:rPr>
        <w:t xml:space="preserve">m a sua </w:t>
      </w:r>
      <w:r w:rsidR="00F8159E" w:rsidRPr="00C55906">
        <w:rPr>
          <w:rFonts w:ascii="Arial" w:hAnsi="Arial" w:cs="Arial"/>
          <w:sz w:val="20"/>
          <w:szCs w:val="20"/>
          <w:lang w:val="pt-PT"/>
        </w:rPr>
        <w:t>experi</w:t>
      </w:r>
      <w:r w:rsidR="00642318">
        <w:rPr>
          <w:rFonts w:ascii="Arial" w:hAnsi="Arial" w:cs="Arial"/>
          <w:sz w:val="20"/>
          <w:szCs w:val="20"/>
          <w:lang w:val="pt-PT"/>
        </w:rPr>
        <w:t>ê</w:t>
      </w:r>
      <w:r w:rsidR="00F8159E" w:rsidRPr="00C55906">
        <w:rPr>
          <w:rFonts w:ascii="Arial" w:hAnsi="Arial" w:cs="Arial"/>
          <w:sz w:val="20"/>
          <w:szCs w:val="20"/>
          <w:lang w:val="pt-PT"/>
        </w:rPr>
        <w:t>ncia</w:t>
      </w:r>
      <w:r w:rsidR="00642318">
        <w:rPr>
          <w:rFonts w:ascii="Arial" w:hAnsi="Arial" w:cs="Arial"/>
          <w:sz w:val="20"/>
          <w:szCs w:val="20"/>
          <w:lang w:val="pt-PT"/>
        </w:rPr>
        <w:t xml:space="preserve">, e o </w:t>
      </w:r>
      <w:r w:rsidR="00F8159E" w:rsidRPr="00C55906">
        <w:rPr>
          <w:rFonts w:ascii="Arial" w:hAnsi="Arial" w:cs="Arial"/>
          <w:sz w:val="20"/>
          <w:szCs w:val="20"/>
          <w:lang w:val="pt-PT"/>
        </w:rPr>
        <w:t>s</w:t>
      </w:r>
      <w:r w:rsidR="00642318">
        <w:rPr>
          <w:rFonts w:ascii="Arial" w:hAnsi="Arial" w:cs="Arial"/>
          <w:sz w:val="20"/>
          <w:szCs w:val="20"/>
          <w:lang w:val="pt-PT"/>
        </w:rPr>
        <w:t>e</w:t>
      </w:r>
      <w:r w:rsidR="00F8159E" w:rsidRPr="00C55906">
        <w:rPr>
          <w:rFonts w:ascii="Arial" w:hAnsi="Arial" w:cs="Arial"/>
          <w:sz w:val="20"/>
          <w:szCs w:val="20"/>
          <w:lang w:val="pt-PT"/>
        </w:rPr>
        <w:t>u toque pe</w:t>
      </w:r>
      <w:r w:rsidR="00642318">
        <w:rPr>
          <w:rFonts w:ascii="Arial" w:hAnsi="Arial" w:cs="Arial"/>
          <w:sz w:val="20"/>
          <w:szCs w:val="20"/>
          <w:lang w:val="pt-PT"/>
        </w:rPr>
        <w:t>s</w:t>
      </w:r>
      <w:r w:rsidR="00F8159E" w:rsidRPr="00C55906">
        <w:rPr>
          <w:rFonts w:ascii="Arial" w:hAnsi="Arial" w:cs="Arial"/>
          <w:sz w:val="20"/>
          <w:szCs w:val="20"/>
          <w:lang w:val="pt-PT"/>
        </w:rPr>
        <w:t>soal.</w:t>
      </w:r>
    </w:p>
    <w:p w14:paraId="445355AE" w14:textId="77777777" w:rsidR="006A3AD6" w:rsidRPr="00C55906" w:rsidRDefault="006A3AD6" w:rsidP="006827DF">
      <w:pPr>
        <w:spacing w:line="276" w:lineRule="auto"/>
        <w:ind w:right="1394"/>
        <w:jc w:val="both"/>
        <w:rPr>
          <w:rFonts w:ascii="Arial" w:hAnsi="Arial" w:cs="Arial"/>
          <w:i/>
          <w:iCs/>
          <w:sz w:val="20"/>
          <w:szCs w:val="20"/>
          <w:lang w:val="pt-PT"/>
        </w:rPr>
      </w:pPr>
    </w:p>
    <w:p w14:paraId="79ACD076" w14:textId="0E6830E1" w:rsidR="006A3AD6" w:rsidRPr="00C55906" w:rsidRDefault="007D0498" w:rsidP="006827DF">
      <w:pPr>
        <w:spacing w:line="276" w:lineRule="auto"/>
        <w:ind w:right="1394"/>
        <w:jc w:val="both"/>
        <w:rPr>
          <w:rFonts w:ascii="Arial" w:hAnsi="Arial" w:cs="Arial"/>
          <w:sz w:val="20"/>
          <w:szCs w:val="20"/>
          <w:lang w:val="pt-PT"/>
        </w:rPr>
      </w:pPr>
      <w:r w:rsidRPr="00C55906">
        <w:rPr>
          <w:rFonts w:ascii="Arial" w:hAnsi="Arial" w:cs="Arial"/>
          <w:i/>
          <w:iCs/>
          <w:sz w:val="20"/>
          <w:szCs w:val="20"/>
          <w:lang w:val="pt-PT"/>
        </w:rPr>
        <w:t>“</w:t>
      </w:r>
      <w:r w:rsidR="00642318">
        <w:rPr>
          <w:rFonts w:ascii="Arial" w:hAnsi="Arial" w:cs="Arial"/>
          <w:i/>
          <w:iCs/>
          <w:sz w:val="20"/>
          <w:szCs w:val="20"/>
          <w:lang w:val="pt-PT"/>
        </w:rPr>
        <w:t xml:space="preserve">O </w:t>
      </w:r>
      <w:r w:rsidR="006A3AD6" w:rsidRPr="00C55906">
        <w:rPr>
          <w:rFonts w:ascii="Arial" w:hAnsi="Arial" w:cs="Arial"/>
          <w:i/>
          <w:iCs/>
          <w:sz w:val="20"/>
          <w:szCs w:val="20"/>
          <w:lang w:val="pt-PT"/>
        </w:rPr>
        <w:t>Quebe</w:t>
      </w:r>
      <w:r w:rsidR="00642318">
        <w:rPr>
          <w:rFonts w:ascii="Arial" w:hAnsi="Arial" w:cs="Arial"/>
          <w:i/>
          <w:iCs/>
          <w:sz w:val="20"/>
          <w:szCs w:val="20"/>
          <w:lang w:val="pt-PT"/>
        </w:rPr>
        <w:t xml:space="preserve">que é um </w:t>
      </w:r>
      <w:r w:rsidR="006A3AD6" w:rsidRPr="00C55906">
        <w:rPr>
          <w:rFonts w:ascii="Arial" w:hAnsi="Arial" w:cs="Arial"/>
          <w:i/>
          <w:iCs/>
          <w:sz w:val="20"/>
          <w:szCs w:val="20"/>
          <w:lang w:val="pt-PT"/>
        </w:rPr>
        <w:t xml:space="preserve">mosaico multicultural único, </w:t>
      </w:r>
      <w:r w:rsidR="00642318">
        <w:rPr>
          <w:rFonts w:ascii="Arial" w:hAnsi="Arial" w:cs="Arial"/>
          <w:i/>
          <w:iCs/>
          <w:sz w:val="20"/>
          <w:szCs w:val="20"/>
          <w:lang w:val="pt-PT"/>
        </w:rPr>
        <w:t xml:space="preserve">e é </w:t>
      </w:r>
      <w:r w:rsidR="006A3AD6" w:rsidRPr="00C55906">
        <w:rPr>
          <w:rFonts w:ascii="Arial" w:hAnsi="Arial" w:cs="Arial"/>
          <w:i/>
          <w:iCs/>
          <w:sz w:val="20"/>
          <w:szCs w:val="20"/>
          <w:lang w:val="pt-PT"/>
        </w:rPr>
        <w:t>esta diversidad</w:t>
      </w:r>
      <w:r w:rsidR="00642318">
        <w:rPr>
          <w:rFonts w:ascii="Arial" w:hAnsi="Arial" w:cs="Arial"/>
          <w:i/>
          <w:iCs/>
          <w:sz w:val="20"/>
          <w:szCs w:val="20"/>
          <w:lang w:val="pt-PT"/>
        </w:rPr>
        <w:t>e</w:t>
      </w:r>
      <w:r w:rsidR="006A3AD6" w:rsidRPr="00C55906">
        <w:rPr>
          <w:rFonts w:ascii="Arial" w:hAnsi="Arial" w:cs="Arial"/>
          <w:i/>
          <w:iCs/>
          <w:sz w:val="20"/>
          <w:szCs w:val="20"/>
          <w:lang w:val="pt-PT"/>
        </w:rPr>
        <w:t xml:space="preserve"> que confere </w:t>
      </w:r>
      <w:r w:rsidR="00642318">
        <w:rPr>
          <w:rFonts w:ascii="Arial" w:hAnsi="Arial" w:cs="Arial"/>
          <w:i/>
          <w:iCs/>
          <w:sz w:val="20"/>
          <w:szCs w:val="20"/>
          <w:lang w:val="pt-PT"/>
        </w:rPr>
        <w:t xml:space="preserve">à cozinha </w:t>
      </w:r>
      <w:r w:rsidR="006A3AD6" w:rsidRPr="00C55906">
        <w:rPr>
          <w:rFonts w:ascii="Arial" w:hAnsi="Arial" w:cs="Arial"/>
          <w:i/>
          <w:iCs/>
          <w:sz w:val="20"/>
          <w:szCs w:val="20"/>
          <w:lang w:val="pt-PT"/>
        </w:rPr>
        <w:t xml:space="preserve">local </w:t>
      </w:r>
      <w:r w:rsidR="00642318">
        <w:rPr>
          <w:rFonts w:ascii="Arial" w:hAnsi="Arial" w:cs="Arial"/>
          <w:i/>
          <w:iCs/>
          <w:sz w:val="20"/>
          <w:szCs w:val="20"/>
          <w:lang w:val="pt-PT"/>
        </w:rPr>
        <w:t xml:space="preserve">a </w:t>
      </w:r>
      <w:r w:rsidR="006A3AD6" w:rsidRPr="00C55906">
        <w:rPr>
          <w:rFonts w:ascii="Arial" w:hAnsi="Arial" w:cs="Arial"/>
          <w:i/>
          <w:iCs/>
          <w:sz w:val="20"/>
          <w:szCs w:val="20"/>
          <w:lang w:val="pt-PT"/>
        </w:rPr>
        <w:t>su</w:t>
      </w:r>
      <w:r w:rsidR="00642318">
        <w:rPr>
          <w:rFonts w:ascii="Arial" w:hAnsi="Arial" w:cs="Arial"/>
          <w:i/>
          <w:iCs/>
          <w:sz w:val="20"/>
          <w:szCs w:val="20"/>
          <w:lang w:val="pt-PT"/>
        </w:rPr>
        <w:t>a</w:t>
      </w:r>
      <w:r w:rsidR="006A3AD6" w:rsidRPr="00C55906">
        <w:rPr>
          <w:rFonts w:ascii="Arial" w:hAnsi="Arial" w:cs="Arial"/>
          <w:i/>
          <w:iCs/>
          <w:sz w:val="20"/>
          <w:szCs w:val="20"/>
          <w:lang w:val="pt-PT"/>
        </w:rPr>
        <w:t xml:space="preserve"> singularidad</w:t>
      </w:r>
      <w:r w:rsidR="00642318">
        <w:rPr>
          <w:rFonts w:ascii="Arial" w:hAnsi="Arial" w:cs="Arial"/>
          <w:i/>
          <w:iCs/>
          <w:sz w:val="20"/>
          <w:szCs w:val="20"/>
          <w:lang w:val="pt-PT"/>
        </w:rPr>
        <w:t>e</w:t>
      </w:r>
      <w:r w:rsidRPr="00C55906">
        <w:rPr>
          <w:rFonts w:ascii="Arial" w:hAnsi="Arial" w:cs="Arial"/>
          <w:i/>
          <w:iCs/>
          <w:sz w:val="20"/>
          <w:szCs w:val="20"/>
          <w:lang w:val="pt-PT"/>
        </w:rPr>
        <w:t>”</w:t>
      </w:r>
      <w:r w:rsidR="006A3AD6" w:rsidRPr="00C55906">
        <w:rPr>
          <w:rFonts w:ascii="Arial" w:hAnsi="Arial" w:cs="Arial"/>
          <w:sz w:val="20"/>
          <w:szCs w:val="20"/>
          <w:lang w:val="pt-PT"/>
        </w:rPr>
        <w:t>, declar</w:t>
      </w:r>
      <w:r w:rsidR="00642318">
        <w:rPr>
          <w:rFonts w:ascii="Arial" w:hAnsi="Arial" w:cs="Arial"/>
          <w:sz w:val="20"/>
          <w:szCs w:val="20"/>
          <w:lang w:val="pt-PT"/>
        </w:rPr>
        <w:t xml:space="preserve">ou </w:t>
      </w:r>
      <w:r w:rsidR="006A3AD6" w:rsidRPr="00C55906">
        <w:rPr>
          <w:rFonts w:ascii="Arial" w:hAnsi="Arial" w:cs="Arial"/>
          <w:sz w:val="20"/>
          <w:szCs w:val="20"/>
          <w:lang w:val="pt-PT"/>
        </w:rPr>
        <w:t>Geneviève Cantin, Diretora Geral d</w:t>
      </w:r>
      <w:r w:rsidR="00642318">
        <w:rPr>
          <w:rFonts w:ascii="Arial" w:hAnsi="Arial" w:cs="Arial"/>
          <w:sz w:val="20"/>
          <w:szCs w:val="20"/>
          <w:lang w:val="pt-PT"/>
        </w:rPr>
        <w:t xml:space="preserve">a </w:t>
      </w:r>
      <w:r w:rsidR="006A3AD6" w:rsidRPr="00C55906">
        <w:rPr>
          <w:rFonts w:ascii="Arial" w:hAnsi="Arial" w:cs="Arial"/>
          <w:sz w:val="20"/>
          <w:szCs w:val="20"/>
          <w:lang w:val="pt-PT"/>
        </w:rPr>
        <w:t>Alian</w:t>
      </w:r>
      <w:r w:rsidR="00642318">
        <w:rPr>
          <w:rFonts w:ascii="Arial" w:hAnsi="Arial" w:cs="Arial"/>
          <w:sz w:val="20"/>
          <w:szCs w:val="20"/>
          <w:lang w:val="pt-PT"/>
        </w:rPr>
        <w:t>ç</w:t>
      </w:r>
      <w:r w:rsidR="006A3AD6" w:rsidRPr="00C55906">
        <w:rPr>
          <w:rFonts w:ascii="Arial" w:hAnsi="Arial" w:cs="Arial"/>
          <w:sz w:val="20"/>
          <w:szCs w:val="20"/>
          <w:lang w:val="pt-PT"/>
        </w:rPr>
        <w:t xml:space="preserve">a. </w:t>
      </w:r>
      <w:r w:rsidRPr="00C55906">
        <w:rPr>
          <w:rFonts w:ascii="Arial" w:hAnsi="Arial" w:cs="Arial"/>
          <w:i/>
          <w:iCs/>
          <w:sz w:val="20"/>
          <w:szCs w:val="20"/>
          <w:lang w:val="pt-PT"/>
        </w:rPr>
        <w:t>“</w:t>
      </w:r>
      <w:r w:rsidR="006A3AD6" w:rsidRPr="00C55906">
        <w:rPr>
          <w:rFonts w:ascii="Arial" w:hAnsi="Arial" w:cs="Arial"/>
          <w:i/>
          <w:iCs/>
          <w:sz w:val="20"/>
          <w:szCs w:val="20"/>
          <w:lang w:val="pt-PT"/>
        </w:rPr>
        <w:t xml:space="preserve">Todos </w:t>
      </w:r>
      <w:r w:rsidR="00642318">
        <w:rPr>
          <w:rFonts w:ascii="Arial" w:hAnsi="Arial" w:cs="Arial"/>
          <w:i/>
          <w:iCs/>
          <w:sz w:val="20"/>
          <w:szCs w:val="20"/>
          <w:lang w:val="pt-PT"/>
        </w:rPr>
        <w:t xml:space="preserve">os nossos parceiros estão muito </w:t>
      </w:r>
      <w:r w:rsidR="006A3AD6" w:rsidRPr="00C55906">
        <w:rPr>
          <w:rFonts w:ascii="Arial" w:hAnsi="Arial" w:cs="Arial"/>
          <w:i/>
          <w:iCs/>
          <w:sz w:val="20"/>
          <w:szCs w:val="20"/>
          <w:lang w:val="pt-PT"/>
        </w:rPr>
        <w:t>orgul</w:t>
      </w:r>
      <w:r w:rsidR="00642318">
        <w:rPr>
          <w:rFonts w:ascii="Arial" w:hAnsi="Arial" w:cs="Arial"/>
          <w:i/>
          <w:iCs/>
          <w:sz w:val="20"/>
          <w:szCs w:val="20"/>
          <w:lang w:val="pt-PT"/>
        </w:rPr>
        <w:t>h</w:t>
      </w:r>
      <w:r w:rsidR="006A3AD6" w:rsidRPr="00C55906">
        <w:rPr>
          <w:rFonts w:ascii="Arial" w:hAnsi="Arial" w:cs="Arial"/>
          <w:i/>
          <w:iCs/>
          <w:sz w:val="20"/>
          <w:szCs w:val="20"/>
          <w:lang w:val="pt-PT"/>
        </w:rPr>
        <w:t xml:space="preserve">osos </w:t>
      </w:r>
      <w:r w:rsidR="00642318">
        <w:rPr>
          <w:rFonts w:ascii="Arial" w:hAnsi="Arial" w:cs="Arial"/>
          <w:i/>
          <w:iCs/>
          <w:sz w:val="20"/>
          <w:szCs w:val="20"/>
          <w:lang w:val="pt-PT"/>
        </w:rPr>
        <w:t xml:space="preserve">por </w:t>
      </w:r>
      <w:r w:rsidR="006A3AD6" w:rsidRPr="00C55906">
        <w:rPr>
          <w:rFonts w:ascii="Arial" w:hAnsi="Arial" w:cs="Arial"/>
          <w:i/>
          <w:iCs/>
          <w:sz w:val="20"/>
          <w:szCs w:val="20"/>
          <w:lang w:val="pt-PT"/>
        </w:rPr>
        <w:t xml:space="preserve">dar </w:t>
      </w:r>
      <w:r w:rsidR="00642318">
        <w:rPr>
          <w:rFonts w:ascii="Arial" w:hAnsi="Arial" w:cs="Arial"/>
          <w:i/>
          <w:iCs/>
          <w:sz w:val="20"/>
          <w:szCs w:val="20"/>
          <w:lang w:val="pt-PT"/>
        </w:rPr>
        <w:t xml:space="preserve">as boas-vindas ao </w:t>
      </w:r>
      <w:r w:rsidR="006A3AD6" w:rsidRPr="00C55906">
        <w:rPr>
          <w:rFonts w:ascii="Arial" w:hAnsi="Arial" w:cs="Arial"/>
          <w:i/>
          <w:iCs/>
          <w:sz w:val="20"/>
          <w:szCs w:val="20"/>
          <w:lang w:val="pt-PT"/>
        </w:rPr>
        <w:t>Gu</w:t>
      </w:r>
      <w:r w:rsidR="00642318">
        <w:rPr>
          <w:rFonts w:ascii="Arial" w:hAnsi="Arial" w:cs="Arial"/>
          <w:i/>
          <w:iCs/>
          <w:sz w:val="20"/>
          <w:szCs w:val="20"/>
          <w:lang w:val="pt-PT"/>
        </w:rPr>
        <w:t>i</w:t>
      </w:r>
      <w:r w:rsidR="006A3AD6" w:rsidRPr="00C55906">
        <w:rPr>
          <w:rFonts w:ascii="Arial" w:hAnsi="Arial" w:cs="Arial"/>
          <w:i/>
          <w:iCs/>
          <w:sz w:val="20"/>
          <w:szCs w:val="20"/>
          <w:lang w:val="pt-PT"/>
        </w:rPr>
        <w:t xml:space="preserve">a MICHELIN </w:t>
      </w:r>
      <w:r w:rsidR="00642318">
        <w:rPr>
          <w:rFonts w:ascii="Arial" w:hAnsi="Arial" w:cs="Arial"/>
          <w:i/>
          <w:iCs/>
          <w:sz w:val="20"/>
          <w:szCs w:val="20"/>
          <w:lang w:val="pt-PT"/>
        </w:rPr>
        <w:t>à província</w:t>
      </w:r>
      <w:r w:rsidR="006A3AD6" w:rsidRPr="00C55906">
        <w:rPr>
          <w:rFonts w:ascii="Arial" w:hAnsi="Arial" w:cs="Arial"/>
          <w:i/>
          <w:iCs/>
          <w:sz w:val="20"/>
          <w:szCs w:val="20"/>
          <w:lang w:val="pt-PT"/>
        </w:rPr>
        <w:t xml:space="preserve">. </w:t>
      </w:r>
      <w:r w:rsidR="00642318">
        <w:rPr>
          <w:rFonts w:ascii="Arial" w:hAnsi="Arial" w:cs="Arial"/>
          <w:i/>
          <w:iCs/>
          <w:sz w:val="20"/>
          <w:szCs w:val="20"/>
          <w:lang w:val="pt-PT"/>
        </w:rPr>
        <w:t xml:space="preserve">A sua </w:t>
      </w:r>
      <w:r w:rsidR="006A3AD6" w:rsidRPr="00C55906">
        <w:rPr>
          <w:rFonts w:ascii="Arial" w:hAnsi="Arial" w:cs="Arial"/>
          <w:i/>
          <w:iCs/>
          <w:sz w:val="20"/>
          <w:szCs w:val="20"/>
          <w:lang w:val="pt-PT"/>
        </w:rPr>
        <w:t>presen</w:t>
      </w:r>
      <w:r w:rsidR="00642318">
        <w:rPr>
          <w:rFonts w:ascii="Arial" w:hAnsi="Arial" w:cs="Arial"/>
          <w:i/>
          <w:iCs/>
          <w:sz w:val="20"/>
          <w:szCs w:val="20"/>
          <w:lang w:val="pt-PT"/>
        </w:rPr>
        <w:t>ç</w:t>
      </w:r>
      <w:r w:rsidR="006A3AD6" w:rsidRPr="00C55906">
        <w:rPr>
          <w:rFonts w:ascii="Arial" w:hAnsi="Arial" w:cs="Arial"/>
          <w:i/>
          <w:iCs/>
          <w:sz w:val="20"/>
          <w:szCs w:val="20"/>
          <w:lang w:val="pt-PT"/>
        </w:rPr>
        <w:t xml:space="preserve">a contribuirá </w:t>
      </w:r>
      <w:r w:rsidR="00642318">
        <w:rPr>
          <w:rFonts w:ascii="Arial" w:hAnsi="Arial" w:cs="Arial"/>
          <w:i/>
          <w:iCs/>
          <w:sz w:val="20"/>
          <w:szCs w:val="20"/>
          <w:lang w:val="pt-PT"/>
        </w:rPr>
        <w:t xml:space="preserve">para </w:t>
      </w:r>
      <w:r w:rsidR="006A3AD6" w:rsidRPr="00C55906">
        <w:rPr>
          <w:rFonts w:ascii="Arial" w:hAnsi="Arial" w:cs="Arial"/>
          <w:i/>
          <w:iCs/>
          <w:sz w:val="20"/>
          <w:szCs w:val="20"/>
          <w:lang w:val="pt-PT"/>
        </w:rPr>
        <w:t xml:space="preserve">mostrar </w:t>
      </w:r>
      <w:r w:rsidR="00642318">
        <w:rPr>
          <w:rFonts w:ascii="Arial" w:hAnsi="Arial" w:cs="Arial"/>
          <w:i/>
          <w:iCs/>
          <w:sz w:val="20"/>
          <w:szCs w:val="20"/>
          <w:lang w:val="pt-PT"/>
        </w:rPr>
        <w:t xml:space="preserve">o </w:t>
      </w:r>
      <w:r w:rsidR="006A3AD6" w:rsidRPr="00C55906">
        <w:rPr>
          <w:rFonts w:ascii="Arial" w:hAnsi="Arial" w:cs="Arial"/>
          <w:i/>
          <w:iCs/>
          <w:sz w:val="20"/>
          <w:szCs w:val="20"/>
          <w:lang w:val="pt-PT"/>
        </w:rPr>
        <w:t>talento d</w:t>
      </w:r>
      <w:r w:rsidR="00642318">
        <w:rPr>
          <w:rFonts w:ascii="Arial" w:hAnsi="Arial" w:cs="Arial"/>
          <w:i/>
          <w:iCs/>
          <w:sz w:val="20"/>
          <w:szCs w:val="20"/>
          <w:lang w:val="pt-PT"/>
        </w:rPr>
        <w:t xml:space="preserve">os nossos artesãos </w:t>
      </w:r>
      <w:r w:rsidR="006A3AD6" w:rsidRPr="00C55906">
        <w:rPr>
          <w:rFonts w:ascii="Arial" w:hAnsi="Arial" w:cs="Arial"/>
          <w:i/>
          <w:iCs/>
          <w:sz w:val="20"/>
          <w:szCs w:val="20"/>
          <w:lang w:val="pt-PT"/>
        </w:rPr>
        <w:t>loca</w:t>
      </w:r>
      <w:r w:rsidR="00642318">
        <w:rPr>
          <w:rFonts w:ascii="Arial" w:hAnsi="Arial" w:cs="Arial"/>
          <w:i/>
          <w:iCs/>
          <w:sz w:val="20"/>
          <w:szCs w:val="20"/>
          <w:lang w:val="pt-PT"/>
        </w:rPr>
        <w:t xml:space="preserve">is na </w:t>
      </w:r>
      <w:r w:rsidR="006A3AD6" w:rsidRPr="00C55906">
        <w:rPr>
          <w:rFonts w:ascii="Arial" w:hAnsi="Arial" w:cs="Arial"/>
          <w:i/>
          <w:iCs/>
          <w:sz w:val="20"/>
          <w:szCs w:val="20"/>
          <w:lang w:val="pt-PT"/>
        </w:rPr>
        <w:t>cena internacional</w:t>
      </w:r>
      <w:r w:rsidRPr="00C55906">
        <w:rPr>
          <w:rFonts w:ascii="Arial" w:hAnsi="Arial" w:cs="Arial"/>
          <w:i/>
          <w:iCs/>
          <w:sz w:val="20"/>
          <w:szCs w:val="20"/>
          <w:lang w:val="pt-PT"/>
        </w:rPr>
        <w:t>”</w:t>
      </w:r>
      <w:r w:rsidR="006A3AD6" w:rsidRPr="00C55906">
        <w:rPr>
          <w:rFonts w:ascii="Arial" w:hAnsi="Arial" w:cs="Arial"/>
          <w:sz w:val="20"/>
          <w:szCs w:val="20"/>
          <w:lang w:val="pt-PT"/>
        </w:rPr>
        <w:t>.</w:t>
      </w:r>
    </w:p>
    <w:p w14:paraId="31D1F26E" w14:textId="5E4E3F46" w:rsidR="006A3AD6" w:rsidRPr="00C55906" w:rsidRDefault="006A3AD6" w:rsidP="006827DF">
      <w:pPr>
        <w:spacing w:line="276" w:lineRule="auto"/>
        <w:ind w:right="1394"/>
        <w:jc w:val="both"/>
        <w:rPr>
          <w:rFonts w:ascii="Arial" w:hAnsi="Arial" w:cs="Arial"/>
          <w:sz w:val="20"/>
          <w:szCs w:val="20"/>
          <w:lang w:val="pt-PT"/>
        </w:rPr>
      </w:pPr>
    </w:p>
    <w:p w14:paraId="7ADE4E0C" w14:textId="1F02A87E" w:rsidR="006A3AD6" w:rsidRPr="00C55906" w:rsidRDefault="00642318" w:rsidP="006827DF">
      <w:pPr>
        <w:spacing w:line="276" w:lineRule="auto"/>
        <w:ind w:right="1394"/>
        <w:jc w:val="both"/>
        <w:rPr>
          <w:rFonts w:ascii="Arial" w:hAnsi="Arial" w:cs="Arial"/>
          <w:sz w:val="20"/>
          <w:szCs w:val="20"/>
          <w:lang w:val="pt-PT"/>
        </w:rPr>
      </w:pPr>
      <w:r>
        <w:rPr>
          <w:rFonts w:ascii="Arial" w:hAnsi="Arial" w:cs="Arial"/>
          <w:sz w:val="20"/>
          <w:szCs w:val="20"/>
          <w:lang w:val="pt-PT"/>
        </w:rPr>
        <w:lastRenderedPageBreak/>
        <w:t xml:space="preserve">O </w:t>
      </w:r>
      <w:r w:rsidR="006A3AD6" w:rsidRPr="00C55906">
        <w:rPr>
          <w:rFonts w:ascii="Arial" w:hAnsi="Arial" w:cs="Arial"/>
          <w:sz w:val="20"/>
          <w:szCs w:val="20"/>
          <w:lang w:val="pt-PT"/>
        </w:rPr>
        <w:t>Gu</w:t>
      </w:r>
      <w:r>
        <w:rPr>
          <w:rFonts w:ascii="Arial" w:hAnsi="Arial" w:cs="Arial"/>
          <w:sz w:val="20"/>
          <w:szCs w:val="20"/>
          <w:lang w:val="pt-PT"/>
        </w:rPr>
        <w:t>i</w:t>
      </w:r>
      <w:r w:rsidR="006A3AD6" w:rsidRPr="00C55906">
        <w:rPr>
          <w:rFonts w:ascii="Arial" w:hAnsi="Arial" w:cs="Arial"/>
          <w:sz w:val="20"/>
          <w:szCs w:val="20"/>
          <w:lang w:val="pt-PT"/>
        </w:rPr>
        <w:t>a MICHELIN supervis</w:t>
      </w:r>
      <w:r>
        <w:rPr>
          <w:rFonts w:ascii="Arial" w:hAnsi="Arial" w:cs="Arial"/>
          <w:sz w:val="20"/>
          <w:szCs w:val="20"/>
          <w:lang w:val="pt-PT"/>
        </w:rPr>
        <w:t>ion</w:t>
      </w:r>
      <w:r w:rsidR="006A3AD6" w:rsidRPr="00C55906">
        <w:rPr>
          <w:rFonts w:ascii="Arial" w:hAnsi="Arial" w:cs="Arial"/>
          <w:sz w:val="20"/>
          <w:szCs w:val="20"/>
          <w:lang w:val="pt-PT"/>
        </w:rPr>
        <w:t>a</w:t>
      </w:r>
      <w:r>
        <w:rPr>
          <w:rFonts w:ascii="Arial" w:hAnsi="Arial" w:cs="Arial"/>
          <w:sz w:val="20"/>
          <w:szCs w:val="20"/>
          <w:lang w:val="pt-PT"/>
        </w:rPr>
        <w:t xml:space="preserve">, </w:t>
      </w:r>
      <w:r w:rsidR="006A3AD6" w:rsidRPr="00C55906">
        <w:rPr>
          <w:rFonts w:ascii="Arial" w:hAnsi="Arial" w:cs="Arial"/>
          <w:sz w:val="20"/>
          <w:szCs w:val="20"/>
          <w:lang w:val="pt-PT"/>
        </w:rPr>
        <w:t xml:space="preserve">durante todo </w:t>
      </w:r>
      <w:r>
        <w:rPr>
          <w:rFonts w:ascii="Arial" w:hAnsi="Arial" w:cs="Arial"/>
          <w:sz w:val="20"/>
          <w:szCs w:val="20"/>
          <w:lang w:val="pt-PT"/>
        </w:rPr>
        <w:t xml:space="preserve">o ano, a </w:t>
      </w:r>
      <w:r w:rsidR="006A3AD6" w:rsidRPr="00C55906">
        <w:rPr>
          <w:rFonts w:ascii="Arial" w:hAnsi="Arial" w:cs="Arial"/>
          <w:sz w:val="20"/>
          <w:szCs w:val="20"/>
          <w:lang w:val="pt-PT"/>
        </w:rPr>
        <w:t>evolu</w:t>
      </w:r>
      <w:r>
        <w:rPr>
          <w:rFonts w:ascii="Arial" w:hAnsi="Arial" w:cs="Arial"/>
          <w:sz w:val="20"/>
          <w:szCs w:val="20"/>
          <w:lang w:val="pt-PT"/>
        </w:rPr>
        <w:t>ção d</w:t>
      </w:r>
      <w:r w:rsidR="006A3AD6" w:rsidRPr="00C55906">
        <w:rPr>
          <w:rFonts w:ascii="Arial" w:hAnsi="Arial" w:cs="Arial"/>
          <w:sz w:val="20"/>
          <w:szCs w:val="20"/>
          <w:lang w:val="pt-PT"/>
        </w:rPr>
        <w:t xml:space="preserve">os destinos </w:t>
      </w:r>
      <w:r>
        <w:rPr>
          <w:rFonts w:ascii="Arial" w:hAnsi="Arial" w:cs="Arial"/>
          <w:sz w:val="20"/>
          <w:szCs w:val="20"/>
          <w:lang w:val="pt-PT"/>
        </w:rPr>
        <w:t xml:space="preserve">culinários </w:t>
      </w:r>
      <w:r w:rsidR="006A3AD6" w:rsidRPr="00C55906">
        <w:rPr>
          <w:rFonts w:ascii="Arial" w:hAnsi="Arial" w:cs="Arial"/>
          <w:sz w:val="20"/>
          <w:szCs w:val="20"/>
          <w:lang w:val="pt-PT"/>
        </w:rPr>
        <w:t xml:space="preserve">de todo </w:t>
      </w:r>
      <w:r>
        <w:rPr>
          <w:rFonts w:ascii="Arial" w:hAnsi="Arial" w:cs="Arial"/>
          <w:sz w:val="20"/>
          <w:szCs w:val="20"/>
          <w:lang w:val="pt-PT"/>
        </w:rPr>
        <w:t xml:space="preserve">o </w:t>
      </w:r>
      <w:r w:rsidR="006A3AD6" w:rsidRPr="00C55906">
        <w:rPr>
          <w:rFonts w:ascii="Arial" w:hAnsi="Arial" w:cs="Arial"/>
          <w:sz w:val="20"/>
          <w:szCs w:val="20"/>
          <w:lang w:val="pt-PT"/>
        </w:rPr>
        <w:t xml:space="preserve">mundo. </w:t>
      </w:r>
      <w:r>
        <w:rPr>
          <w:rFonts w:ascii="Arial" w:hAnsi="Arial" w:cs="Arial"/>
          <w:sz w:val="20"/>
          <w:szCs w:val="20"/>
          <w:lang w:val="pt-PT"/>
        </w:rPr>
        <w:t xml:space="preserve">O processo </w:t>
      </w:r>
      <w:r w:rsidR="006A3AD6" w:rsidRPr="00C55906">
        <w:rPr>
          <w:rFonts w:ascii="Arial" w:hAnsi="Arial" w:cs="Arial"/>
          <w:sz w:val="20"/>
          <w:szCs w:val="20"/>
          <w:lang w:val="pt-PT"/>
        </w:rPr>
        <w:t>de sele</w:t>
      </w:r>
      <w:r>
        <w:rPr>
          <w:rFonts w:ascii="Arial" w:hAnsi="Arial" w:cs="Arial"/>
          <w:sz w:val="20"/>
          <w:szCs w:val="20"/>
          <w:lang w:val="pt-PT"/>
        </w:rPr>
        <w:t xml:space="preserve">ção do </w:t>
      </w:r>
      <w:r w:rsidR="006A3AD6" w:rsidRPr="00C55906">
        <w:rPr>
          <w:rFonts w:ascii="Arial" w:hAnsi="Arial" w:cs="Arial"/>
          <w:sz w:val="20"/>
          <w:szCs w:val="20"/>
          <w:lang w:val="pt-PT"/>
        </w:rPr>
        <w:t>Gu</w:t>
      </w:r>
      <w:r>
        <w:rPr>
          <w:rFonts w:ascii="Arial" w:hAnsi="Arial" w:cs="Arial"/>
          <w:sz w:val="20"/>
          <w:szCs w:val="20"/>
          <w:lang w:val="pt-PT"/>
        </w:rPr>
        <w:t>i</w:t>
      </w:r>
      <w:r w:rsidR="006A3AD6" w:rsidRPr="00C55906">
        <w:rPr>
          <w:rFonts w:ascii="Arial" w:hAnsi="Arial" w:cs="Arial"/>
          <w:sz w:val="20"/>
          <w:szCs w:val="20"/>
          <w:lang w:val="pt-PT"/>
        </w:rPr>
        <w:t xml:space="preserve">a MICHELIN </w:t>
      </w:r>
      <w:r>
        <w:rPr>
          <w:rFonts w:ascii="Arial" w:hAnsi="Arial" w:cs="Arial"/>
          <w:sz w:val="20"/>
          <w:szCs w:val="20"/>
          <w:lang w:val="pt-PT"/>
        </w:rPr>
        <w:t xml:space="preserve">é </w:t>
      </w:r>
      <w:r w:rsidR="006A3AD6" w:rsidRPr="00C55906">
        <w:rPr>
          <w:rFonts w:ascii="Arial" w:hAnsi="Arial" w:cs="Arial"/>
          <w:sz w:val="20"/>
          <w:szCs w:val="20"/>
          <w:lang w:val="pt-PT"/>
        </w:rPr>
        <w:t>totalmente independente. A</w:t>
      </w:r>
      <w:r>
        <w:rPr>
          <w:rFonts w:ascii="Arial" w:hAnsi="Arial" w:cs="Arial"/>
          <w:sz w:val="20"/>
          <w:szCs w:val="20"/>
          <w:lang w:val="pt-PT"/>
        </w:rPr>
        <w:t xml:space="preserve">inda que a </w:t>
      </w:r>
      <w:r w:rsidR="006A3AD6" w:rsidRPr="00C55906">
        <w:rPr>
          <w:rFonts w:ascii="Arial" w:hAnsi="Arial" w:cs="Arial"/>
          <w:sz w:val="20"/>
          <w:szCs w:val="20"/>
          <w:lang w:val="pt-PT"/>
        </w:rPr>
        <w:t>sele</w:t>
      </w:r>
      <w:r>
        <w:rPr>
          <w:rFonts w:ascii="Arial" w:hAnsi="Arial" w:cs="Arial"/>
          <w:sz w:val="20"/>
          <w:szCs w:val="20"/>
          <w:lang w:val="pt-PT"/>
        </w:rPr>
        <w:t xml:space="preserve">ção seja </w:t>
      </w:r>
      <w:r w:rsidR="006A3AD6" w:rsidRPr="00C55906">
        <w:rPr>
          <w:rFonts w:ascii="Arial" w:hAnsi="Arial" w:cs="Arial"/>
          <w:sz w:val="20"/>
          <w:szCs w:val="20"/>
          <w:lang w:val="pt-PT"/>
        </w:rPr>
        <w:t>determin</w:t>
      </w:r>
      <w:r>
        <w:rPr>
          <w:rFonts w:ascii="Arial" w:hAnsi="Arial" w:cs="Arial"/>
          <w:sz w:val="20"/>
          <w:szCs w:val="20"/>
          <w:lang w:val="pt-PT"/>
        </w:rPr>
        <w:t xml:space="preserve">ada pelos nossos </w:t>
      </w:r>
      <w:r w:rsidR="006A3AD6" w:rsidRPr="00C55906">
        <w:rPr>
          <w:rFonts w:ascii="Arial" w:hAnsi="Arial" w:cs="Arial"/>
          <w:sz w:val="20"/>
          <w:szCs w:val="20"/>
          <w:lang w:val="pt-PT"/>
        </w:rPr>
        <w:t>inspetores anónimos</w:t>
      </w:r>
      <w:r>
        <w:rPr>
          <w:rFonts w:ascii="Arial" w:hAnsi="Arial" w:cs="Arial"/>
          <w:sz w:val="20"/>
          <w:szCs w:val="20"/>
          <w:lang w:val="pt-PT"/>
        </w:rPr>
        <w:t xml:space="preserve">, </w:t>
      </w:r>
      <w:r w:rsidR="006A3AD6" w:rsidRPr="00C55906">
        <w:rPr>
          <w:rFonts w:ascii="Arial" w:hAnsi="Arial" w:cs="Arial"/>
          <w:sz w:val="20"/>
          <w:szCs w:val="20"/>
          <w:lang w:val="pt-PT"/>
        </w:rPr>
        <w:t xml:space="preserve">de forma totalmente imparcial, </w:t>
      </w:r>
      <w:r>
        <w:rPr>
          <w:rFonts w:ascii="Arial" w:hAnsi="Arial" w:cs="Arial"/>
          <w:sz w:val="20"/>
          <w:szCs w:val="20"/>
          <w:lang w:val="pt-PT"/>
        </w:rPr>
        <w:t xml:space="preserve">o </w:t>
      </w:r>
      <w:r w:rsidR="006A3AD6" w:rsidRPr="00C55906">
        <w:rPr>
          <w:rFonts w:ascii="Arial" w:hAnsi="Arial" w:cs="Arial"/>
          <w:sz w:val="20"/>
          <w:szCs w:val="20"/>
          <w:lang w:val="pt-PT"/>
        </w:rPr>
        <w:t>Gu</w:t>
      </w:r>
      <w:r>
        <w:rPr>
          <w:rFonts w:ascii="Arial" w:hAnsi="Arial" w:cs="Arial"/>
          <w:sz w:val="20"/>
          <w:szCs w:val="20"/>
          <w:lang w:val="pt-PT"/>
        </w:rPr>
        <w:t>i</w:t>
      </w:r>
      <w:r w:rsidR="006A3AD6" w:rsidRPr="00C55906">
        <w:rPr>
          <w:rFonts w:ascii="Arial" w:hAnsi="Arial" w:cs="Arial"/>
          <w:sz w:val="20"/>
          <w:szCs w:val="20"/>
          <w:lang w:val="pt-PT"/>
        </w:rPr>
        <w:t>a MICHELIN colabora ocasionalmente co</w:t>
      </w:r>
      <w:r>
        <w:rPr>
          <w:rFonts w:ascii="Arial" w:hAnsi="Arial" w:cs="Arial"/>
          <w:sz w:val="20"/>
          <w:szCs w:val="20"/>
          <w:lang w:val="pt-PT"/>
        </w:rPr>
        <w:t xml:space="preserve">m a </w:t>
      </w:r>
      <w:r w:rsidR="006A3AD6" w:rsidRPr="00C55906">
        <w:rPr>
          <w:rFonts w:ascii="Arial" w:hAnsi="Arial" w:cs="Arial"/>
          <w:sz w:val="20"/>
          <w:szCs w:val="20"/>
          <w:lang w:val="pt-PT"/>
        </w:rPr>
        <w:t>Alian</w:t>
      </w:r>
      <w:r>
        <w:rPr>
          <w:rFonts w:ascii="Arial" w:hAnsi="Arial" w:cs="Arial"/>
          <w:sz w:val="20"/>
          <w:szCs w:val="20"/>
          <w:lang w:val="pt-PT"/>
        </w:rPr>
        <w:t>ç</w:t>
      </w:r>
      <w:r w:rsidR="006A3AD6" w:rsidRPr="00C55906">
        <w:rPr>
          <w:rFonts w:ascii="Arial" w:hAnsi="Arial" w:cs="Arial"/>
          <w:sz w:val="20"/>
          <w:szCs w:val="20"/>
          <w:lang w:val="pt-PT"/>
        </w:rPr>
        <w:t xml:space="preserve">a </w:t>
      </w:r>
      <w:r>
        <w:rPr>
          <w:rFonts w:ascii="Arial" w:hAnsi="Arial" w:cs="Arial"/>
          <w:sz w:val="20"/>
          <w:szCs w:val="20"/>
          <w:lang w:val="pt-PT"/>
        </w:rPr>
        <w:t xml:space="preserve">na </w:t>
      </w:r>
      <w:r w:rsidR="006A3AD6" w:rsidRPr="00C55906">
        <w:rPr>
          <w:rFonts w:ascii="Arial" w:hAnsi="Arial" w:cs="Arial"/>
          <w:sz w:val="20"/>
          <w:szCs w:val="20"/>
          <w:lang w:val="pt-PT"/>
        </w:rPr>
        <w:t>comercializa</w:t>
      </w:r>
      <w:r>
        <w:rPr>
          <w:rFonts w:ascii="Arial" w:hAnsi="Arial" w:cs="Arial"/>
          <w:sz w:val="20"/>
          <w:szCs w:val="20"/>
          <w:lang w:val="pt-PT"/>
        </w:rPr>
        <w:t xml:space="preserve">ção e </w:t>
      </w:r>
      <w:r w:rsidR="006A3AD6" w:rsidRPr="00C55906">
        <w:rPr>
          <w:rFonts w:ascii="Arial" w:hAnsi="Arial" w:cs="Arial"/>
          <w:sz w:val="20"/>
          <w:szCs w:val="20"/>
          <w:lang w:val="pt-PT"/>
        </w:rPr>
        <w:t>promo</w:t>
      </w:r>
      <w:r>
        <w:rPr>
          <w:rFonts w:ascii="Arial" w:hAnsi="Arial" w:cs="Arial"/>
          <w:sz w:val="20"/>
          <w:szCs w:val="20"/>
          <w:lang w:val="pt-PT"/>
        </w:rPr>
        <w:t xml:space="preserve">ção da </w:t>
      </w:r>
      <w:r w:rsidR="006A3AD6" w:rsidRPr="00C55906">
        <w:rPr>
          <w:rFonts w:ascii="Arial" w:hAnsi="Arial" w:cs="Arial"/>
          <w:sz w:val="20"/>
          <w:szCs w:val="20"/>
          <w:lang w:val="pt-PT"/>
        </w:rPr>
        <w:t>cida</w:t>
      </w:r>
      <w:r>
        <w:rPr>
          <w:rFonts w:ascii="Arial" w:hAnsi="Arial" w:cs="Arial"/>
          <w:sz w:val="20"/>
          <w:szCs w:val="20"/>
          <w:lang w:val="pt-PT"/>
        </w:rPr>
        <w:t>de</w:t>
      </w:r>
      <w:r w:rsidR="006A3AD6" w:rsidRPr="00C55906">
        <w:rPr>
          <w:rFonts w:ascii="Arial" w:hAnsi="Arial" w:cs="Arial"/>
          <w:sz w:val="20"/>
          <w:szCs w:val="20"/>
          <w:lang w:val="pt-PT"/>
        </w:rPr>
        <w:t>.</w:t>
      </w:r>
    </w:p>
    <w:p w14:paraId="477024E9" w14:textId="3444E453" w:rsidR="00E956C4" w:rsidRPr="00C55906" w:rsidRDefault="00E956C4" w:rsidP="006827DF">
      <w:pPr>
        <w:spacing w:line="276" w:lineRule="auto"/>
        <w:ind w:right="1394"/>
        <w:jc w:val="both"/>
        <w:rPr>
          <w:rFonts w:ascii="Arial" w:hAnsi="Arial" w:cs="Arial"/>
          <w:sz w:val="20"/>
          <w:szCs w:val="20"/>
          <w:lang w:val="pt-PT"/>
        </w:rPr>
      </w:pPr>
    </w:p>
    <w:p w14:paraId="51F80A49" w14:textId="03B80A42" w:rsidR="00E956C4" w:rsidRPr="00C55906" w:rsidRDefault="00E956C4" w:rsidP="006827DF">
      <w:pPr>
        <w:spacing w:line="276" w:lineRule="auto"/>
        <w:ind w:right="1394"/>
        <w:jc w:val="both"/>
        <w:rPr>
          <w:rFonts w:ascii="Arial" w:hAnsi="Arial" w:cs="Arial"/>
          <w:b/>
          <w:bCs/>
          <w:sz w:val="20"/>
          <w:szCs w:val="20"/>
          <w:lang w:val="pt-PT"/>
        </w:rPr>
      </w:pPr>
      <w:r w:rsidRPr="00C55906">
        <w:rPr>
          <w:rFonts w:ascii="Arial" w:hAnsi="Arial" w:cs="Arial"/>
          <w:b/>
          <w:bCs/>
          <w:sz w:val="20"/>
          <w:szCs w:val="20"/>
          <w:lang w:val="pt-PT"/>
        </w:rPr>
        <w:t>Hist</w:t>
      </w:r>
      <w:r w:rsidR="00642318">
        <w:rPr>
          <w:rFonts w:ascii="Arial" w:hAnsi="Arial" w:cs="Arial"/>
          <w:b/>
          <w:bCs/>
          <w:sz w:val="20"/>
          <w:szCs w:val="20"/>
          <w:lang w:val="pt-PT"/>
        </w:rPr>
        <w:t>ó</w:t>
      </w:r>
      <w:r w:rsidRPr="00C55906">
        <w:rPr>
          <w:rFonts w:ascii="Arial" w:hAnsi="Arial" w:cs="Arial"/>
          <w:b/>
          <w:bCs/>
          <w:sz w:val="20"/>
          <w:szCs w:val="20"/>
          <w:lang w:val="pt-PT"/>
        </w:rPr>
        <w:t xml:space="preserve">ria </w:t>
      </w:r>
      <w:r w:rsidR="00642318">
        <w:rPr>
          <w:rFonts w:ascii="Arial" w:hAnsi="Arial" w:cs="Arial"/>
          <w:b/>
          <w:bCs/>
          <w:sz w:val="20"/>
          <w:szCs w:val="20"/>
          <w:lang w:val="pt-PT"/>
        </w:rPr>
        <w:t>e</w:t>
      </w:r>
      <w:r w:rsidRPr="00C55906">
        <w:rPr>
          <w:rFonts w:ascii="Arial" w:hAnsi="Arial" w:cs="Arial"/>
          <w:b/>
          <w:bCs/>
          <w:sz w:val="20"/>
          <w:szCs w:val="20"/>
          <w:lang w:val="pt-PT"/>
        </w:rPr>
        <w:t xml:space="preserve"> </w:t>
      </w:r>
      <w:r w:rsidR="00642318">
        <w:rPr>
          <w:rFonts w:ascii="Arial" w:hAnsi="Arial" w:cs="Arial"/>
          <w:b/>
          <w:bCs/>
          <w:sz w:val="20"/>
          <w:szCs w:val="20"/>
          <w:lang w:val="pt-PT"/>
        </w:rPr>
        <w:t>metodologia</w:t>
      </w:r>
    </w:p>
    <w:p w14:paraId="5134BC30" w14:textId="5E536090" w:rsidR="00E956C4" w:rsidRPr="00C55906" w:rsidRDefault="00642318" w:rsidP="006827DF">
      <w:pPr>
        <w:spacing w:line="276" w:lineRule="auto"/>
        <w:ind w:right="1394"/>
        <w:jc w:val="both"/>
        <w:rPr>
          <w:rFonts w:ascii="Arial" w:hAnsi="Arial" w:cs="Arial"/>
          <w:sz w:val="20"/>
          <w:szCs w:val="20"/>
          <w:lang w:val="pt-PT"/>
        </w:rPr>
      </w:pPr>
      <w:r>
        <w:rPr>
          <w:rFonts w:ascii="Arial" w:hAnsi="Arial" w:cs="Arial"/>
          <w:sz w:val="20"/>
          <w:szCs w:val="20"/>
          <w:lang w:val="pt-PT"/>
        </w:rPr>
        <w:t xml:space="preserve">A </w:t>
      </w:r>
      <w:r w:rsidR="00E956C4" w:rsidRPr="00C55906">
        <w:rPr>
          <w:rFonts w:ascii="Arial" w:hAnsi="Arial" w:cs="Arial"/>
          <w:sz w:val="20"/>
          <w:szCs w:val="20"/>
          <w:lang w:val="pt-PT"/>
        </w:rPr>
        <w:t>n</w:t>
      </w:r>
      <w:r>
        <w:rPr>
          <w:rFonts w:ascii="Arial" w:hAnsi="Arial" w:cs="Arial"/>
          <w:sz w:val="20"/>
          <w:szCs w:val="20"/>
          <w:lang w:val="pt-PT"/>
        </w:rPr>
        <w:t>o</w:t>
      </w:r>
      <w:r w:rsidR="00E956C4" w:rsidRPr="00C55906">
        <w:rPr>
          <w:rFonts w:ascii="Arial" w:hAnsi="Arial" w:cs="Arial"/>
          <w:sz w:val="20"/>
          <w:szCs w:val="20"/>
          <w:lang w:val="pt-PT"/>
        </w:rPr>
        <w:t>va sele</w:t>
      </w:r>
      <w:r>
        <w:rPr>
          <w:rFonts w:ascii="Arial" w:hAnsi="Arial" w:cs="Arial"/>
          <w:sz w:val="20"/>
          <w:szCs w:val="20"/>
          <w:lang w:val="pt-PT"/>
        </w:rPr>
        <w:t xml:space="preserve">ção </w:t>
      </w:r>
      <w:r w:rsidR="00E956C4" w:rsidRPr="00C55906">
        <w:rPr>
          <w:rFonts w:ascii="Arial" w:hAnsi="Arial" w:cs="Arial"/>
          <w:sz w:val="20"/>
          <w:szCs w:val="20"/>
          <w:lang w:val="pt-PT"/>
        </w:rPr>
        <w:t xml:space="preserve">para </w:t>
      </w:r>
      <w:r>
        <w:rPr>
          <w:rFonts w:ascii="Arial" w:hAnsi="Arial" w:cs="Arial"/>
          <w:sz w:val="20"/>
          <w:szCs w:val="20"/>
          <w:lang w:val="pt-PT"/>
        </w:rPr>
        <w:t xml:space="preserve">o </w:t>
      </w:r>
      <w:r w:rsidR="000643EB" w:rsidRPr="00C55906">
        <w:rPr>
          <w:rFonts w:ascii="Arial" w:hAnsi="Arial" w:cs="Arial"/>
          <w:sz w:val="20"/>
          <w:szCs w:val="20"/>
          <w:lang w:val="pt-PT"/>
        </w:rPr>
        <w:t>Quebe</w:t>
      </w:r>
      <w:r>
        <w:rPr>
          <w:rFonts w:ascii="Arial" w:hAnsi="Arial" w:cs="Arial"/>
          <w:sz w:val="20"/>
          <w:szCs w:val="20"/>
          <w:lang w:val="pt-PT"/>
        </w:rPr>
        <w:t xml:space="preserve">que </w:t>
      </w:r>
      <w:r w:rsidR="00E956C4" w:rsidRPr="00C55906">
        <w:rPr>
          <w:rFonts w:ascii="Arial" w:hAnsi="Arial" w:cs="Arial"/>
          <w:sz w:val="20"/>
          <w:szCs w:val="20"/>
          <w:lang w:val="pt-PT"/>
        </w:rPr>
        <w:t>n</w:t>
      </w:r>
      <w:r>
        <w:rPr>
          <w:rFonts w:ascii="Arial" w:hAnsi="Arial" w:cs="Arial"/>
          <w:sz w:val="20"/>
          <w:szCs w:val="20"/>
          <w:lang w:val="pt-PT"/>
        </w:rPr>
        <w:t>ã</w:t>
      </w:r>
      <w:r w:rsidR="00E956C4" w:rsidRPr="00C55906">
        <w:rPr>
          <w:rFonts w:ascii="Arial" w:hAnsi="Arial" w:cs="Arial"/>
          <w:sz w:val="20"/>
          <w:szCs w:val="20"/>
          <w:lang w:val="pt-PT"/>
        </w:rPr>
        <w:t>o será exce</w:t>
      </w:r>
      <w:r>
        <w:rPr>
          <w:rFonts w:ascii="Arial" w:hAnsi="Arial" w:cs="Arial"/>
          <w:sz w:val="20"/>
          <w:szCs w:val="20"/>
          <w:lang w:val="pt-PT"/>
        </w:rPr>
        <w:t>ção</w:t>
      </w:r>
      <w:r w:rsidR="00E956C4" w:rsidRPr="00C55906">
        <w:rPr>
          <w:rFonts w:ascii="Arial" w:hAnsi="Arial" w:cs="Arial"/>
          <w:sz w:val="20"/>
          <w:szCs w:val="20"/>
          <w:lang w:val="pt-PT"/>
        </w:rPr>
        <w:t xml:space="preserve">. Seguirá a </w:t>
      </w:r>
      <w:r>
        <w:rPr>
          <w:rFonts w:ascii="Arial" w:hAnsi="Arial" w:cs="Arial"/>
          <w:sz w:val="20"/>
          <w:szCs w:val="20"/>
          <w:lang w:val="pt-PT"/>
        </w:rPr>
        <w:t xml:space="preserve">metodologia </w:t>
      </w:r>
      <w:r w:rsidR="00E956C4" w:rsidRPr="00C55906">
        <w:rPr>
          <w:rFonts w:ascii="Arial" w:hAnsi="Arial" w:cs="Arial"/>
          <w:sz w:val="20"/>
          <w:szCs w:val="20"/>
          <w:lang w:val="pt-PT"/>
        </w:rPr>
        <w:t>histórica d</w:t>
      </w:r>
      <w:r>
        <w:rPr>
          <w:rFonts w:ascii="Arial" w:hAnsi="Arial" w:cs="Arial"/>
          <w:sz w:val="20"/>
          <w:szCs w:val="20"/>
          <w:lang w:val="pt-PT"/>
        </w:rPr>
        <w:t xml:space="preserve">o </w:t>
      </w:r>
      <w:r w:rsidR="00E956C4" w:rsidRPr="00C55906">
        <w:rPr>
          <w:rFonts w:ascii="Arial" w:hAnsi="Arial" w:cs="Arial"/>
          <w:sz w:val="20"/>
          <w:szCs w:val="20"/>
          <w:lang w:val="pt-PT"/>
        </w:rPr>
        <w:t>Gu</w:t>
      </w:r>
      <w:r>
        <w:rPr>
          <w:rFonts w:ascii="Arial" w:hAnsi="Arial" w:cs="Arial"/>
          <w:sz w:val="20"/>
          <w:szCs w:val="20"/>
          <w:lang w:val="pt-PT"/>
        </w:rPr>
        <w:t>i</w:t>
      </w:r>
      <w:r w:rsidR="00E956C4" w:rsidRPr="00C55906">
        <w:rPr>
          <w:rFonts w:ascii="Arial" w:hAnsi="Arial" w:cs="Arial"/>
          <w:sz w:val="20"/>
          <w:szCs w:val="20"/>
          <w:lang w:val="pt-PT"/>
        </w:rPr>
        <w:t>a MICHELIN, bas</w:t>
      </w:r>
      <w:r>
        <w:rPr>
          <w:rFonts w:ascii="Arial" w:hAnsi="Arial" w:cs="Arial"/>
          <w:sz w:val="20"/>
          <w:szCs w:val="20"/>
          <w:lang w:val="pt-PT"/>
        </w:rPr>
        <w:t>e</w:t>
      </w:r>
      <w:r w:rsidR="00E956C4" w:rsidRPr="00C55906">
        <w:rPr>
          <w:rFonts w:ascii="Arial" w:hAnsi="Arial" w:cs="Arial"/>
          <w:sz w:val="20"/>
          <w:szCs w:val="20"/>
          <w:lang w:val="pt-PT"/>
        </w:rPr>
        <w:t>ada e</w:t>
      </w:r>
      <w:r>
        <w:rPr>
          <w:rFonts w:ascii="Arial" w:hAnsi="Arial" w:cs="Arial"/>
          <w:sz w:val="20"/>
          <w:szCs w:val="20"/>
          <w:lang w:val="pt-PT"/>
        </w:rPr>
        <w:t xml:space="preserve">m </w:t>
      </w:r>
      <w:r w:rsidR="00E956C4" w:rsidRPr="00C55906">
        <w:rPr>
          <w:rFonts w:ascii="Arial" w:hAnsi="Arial" w:cs="Arial"/>
          <w:sz w:val="20"/>
          <w:szCs w:val="20"/>
          <w:lang w:val="pt-PT"/>
        </w:rPr>
        <w:t xml:space="preserve">cinco </w:t>
      </w:r>
      <w:r>
        <w:rPr>
          <w:rFonts w:ascii="Arial" w:hAnsi="Arial" w:cs="Arial"/>
          <w:sz w:val="20"/>
          <w:szCs w:val="20"/>
          <w:lang w:val="pt-PT"/>
        </w:rPr>
        <w:t xml:space="preserve">critérios </w:t>
      </w:r>
      <w:r w:rsidR="00E956C4" w:rsidRPr="00C55906">
        <w:rPr>
          <w:rFonts w:ascii="Arial" w:hAnsi="Arial" w:cs="Arial"/>
          <w:sz w:val="20"/>
          <w:szCs w:val="20"/>
          <w:lang w:val="pt-PT"/>
        </w:rPr>
        <w:t>universa</w:t>
      </w:r>
      <w:r>
        <w:rPr>
          <w:rFonts w:ascii="Arial" w:hAnsi="Arial" w:cs="Arial"/>
          <w:sz w:val="20"/>
          <w:szCs w:val="20"/>
          <w:lang w:val="pt-PT"/>
        </w:rPr>
        <w:t xml:space="preserve">is, </w:t>
      </w:r>
      <w:r w:rsidR="00E956C4" w:rsidRPr="00C55906">
        <w:rPr>
          <w:rFonts w:ascii="Arial" w:hAnsi="Arial" w:cs="Arial"/>
          <w:sz w:val="20"/>
          <w:szCs w:val="20"/>
          <w:lang w:val="pt-PT"/>
        </w:rPr>
        <w:t>que garant</w:t>
      </w:r>
      <w:r>
        <w:rPr>
          <w:rFonts w:ascii="Arial" w:hAnsi="Arial" w:cs="Arial"/>
          <w:sz w:val="20"/>
          <w:szCs w:val="20"/>
          <w:lang w:val="pt-PT"/>
        </w:rPr>
        <w:t xml:space="preserve">em </w:t>
      </w:r>
      <w:r w:rsidR="00E956C4" w:rsidRPr="00C55906">
        <w:rPr>
          <w:rFonts w:ascii="Arial" w:hAnsi="Arial" w:cs="Arial"/>
          <w:sz w:val="20"/>
          <w:szCs w:val="20"/>
          <w:lang w:val="pt-PT"/>
        </w:rPr>
        <w:t>que cada destino se</w:t>
      </w:r>
      <w:r>
        <w:rPr>
          <w:rFonts w:ascii="Arial" w:hAnsi="Arial" w:cs="Arial"/>
          <w:sz w:val="20"/>
          <w:szCs w:val="20"/>
          <w:lang w:val="pt-PT"/>
        </w:rPr>
        <w:t>ja</w:t>
      </w:r>
      <w:r w:rsidR="00E956C4" w:rsidRPr="00C55906">
        <w:rPr>
          <w:rFonts w:ascii="Arial" w:hAnsi="Arial" w:cs="Arial"/>
          <w:sz w:val="20"/>
          <w:szCs w:val="20"/>
          <w:lang w:val="pt-PT"/>
        </w:rPr>
        <w:t xml:space="preserve"> </w:t>
      </w:r>
      <w:r>
        <w:rPr>
          <w:rFonts w:ascii="Arial" w:hAnsi="Arial" w:cs="Arial"/>
          <w:sz w:val="20"/>
          <w:szCs w:val="20"/>
          <w:lang w:val="pt-PT"/>
        </w:rPr>
        <w:t>a</w:t>
      </w:r>
      <w:r w:rsidR="00E956C4" w:rsidRPr="00C55906">
        <w:rPr>
          <w:rFonts w:ascii="Arial" w:hAnsi="Arial" w:cs="Arial"/>
          <w:sz w:val="20"/>
          <w:szCs w:val="20"/>
          <w:lang w:val="pt-PT"/>
        </w:rPr>
        <w:t>val</w:t>
      </w:r>
      <w:r>
        <w:rPr>
          <w:rFonts w:ascii="Arial" w:hAnsi="Arial" w:cs="Arial"/>
          <w:sz w:val="20"/>
          <w:szCs w:val="20"/>
          <w:lang w:val="pt-PT"/>
        </w:rPr>
        <w:t>i</w:t>
      </w:r>
      <w:r w:rsidR="00E956C4" w:rsidRPr="00C55906">
        <w:rPr>
          <w:rFonts w:ascii="Arial" w:hAnsi="Arial" w:cs="Arial"/>
          <w:sz w:val="20"/>
          <w:szCs w:val="20"/>
          <w:lang w:val="pt-PT"/>
        </w:rPr>
        <w:t>ado co</w:t>
      </w:r>
      <w:r>
        <w:rPr>
          <w:rFonts w:ascii="Arial" w:hAnsi="Arial" w:cs="Arial"/>
          <w:sz w:val="20"/>
          <w:szCs w:val="20"/>
          <w:lang w:val="pt-PT"/>
        </w:rPr>
        <w:t>m</w:t>
      </w:r>
      <w:r w:rsidR="00E956C4" w:rsidRPr="00C55906">
        <w:rPr>
          <w:rFonts w:ascii="Arial" w:hAnsi="Arial" w:cs="Arial"/>
          <w:sz w:val="20"/>
          <w:szCs w:val="20"/>
          <w:lang w:val="pt-PT"/>
        </w:rPr>
        <w:t xml:space="preserve"> equidad</w:t>
      </w:r>
      <w:r>
        <w:rPr>
          <w:rFonts w:ascii="Arial" w:hAnsi="Arial" w:cs="Arial"/>
          <w:sz w:val="20"/>
          <w:szCs w:val="20"/>
          <w:lang w:val="pt-PT"/>
        </w:rPr>
        <w:t>e</w:t>
      </w:r>
      <w:r w:rsidR="00E956C4" w:rsidRPr="00C55906">
        <w:rPr>
          <w:rFonts w:ascii="Arial" w:hAnsi="Arial" w:cs="Arial"/>
          <w:sz w:val="20"/>
          <w:szCs w:val="20"/>
          <w:lang w:val="pt-PT"/>
        </w:rPr>
        <w:t xml:space="preserve">: </w:t>
      </w:r>
      <w:r>
        <w:rPr>
          <w:rFonts w:ascii="Arial" w:hAnsi="Arial" w:cs="Arial"/>
          <w:sz w:val="20"/>
          <w:szCs w:val="20"/>
          <w:lang w:val="pt-PT"/>
        </w:rPr>
        <w:t>qu</w:t>
      </w:r>
      <w:r w:rsidR="00E956C4" w:rsidRPr="00C55906">
        <w:rPr>
          <w:rFonts w:ascii="Arial" w:hAnsi="Arial" w:cs="Arial"/>
          <w:sz w:val="20"/>
          <w:szCs w:val="20"/>
          <w:lang w:val="pt-PT"/>
        </w:rPr>
        <w:t>alidad</w:t>
      </w:r>
      <w:r>
        <w:rPr>
          <w:rFonts w:ascii="Arial" w:hAnsi="Arial" w:cs="Arial"/>
          <w:sz w:val="20"/>
          <w:szCs w:val="20"/>
          <w:lang w:val="pt-PT"/>
        </w:rPr>
        <w:t>e</w:t>
      </w:r>
      <w:r w:rsidR="00E956C4" w:rsidRPr="00C55906">
        <w:rPr>
          <w:rFonts w:ascii="Arial" w:hAnsi="Arial" w:cs="Arial"/>
          <w:sz w:val="20"/>
          <w:szCs w:val="20"/>
          <w:lang w:val="pt-PT"/>
        </w:rPr>
        <w:t xml:space="preserve"> dos produtos, </w:t>
      </w:r>
      <w:r>
        <w:rPr>
          <w:rFonts w:ascii="Arial" w:hAnsi="Arial" w:cs="Arial"/>
          <w:sz w:val="20"/>
          <w:szCs w:val="20"/>
          <w:lang w:val="pt-PT"/>
        </w:rPr>
        <w:t xml:space="preserve">domínio </w:t>
      </w:r>
      <w:r w:rsidR="00E956C4" w:rsidRPr="00C55906">
        <w:rPr>
          <w:rFonts w:ascii="Arial" w:hAnsi="Arial" w:cs="Arial"/>
          <w:sz w:val="20"/>
          <w:szCs w:val="20"/>
          <w:lang w:val="pt-PT"/>
        </w:rPr>
        <w:t xml:space="preserve">das técnicas </w:t>
      </w:r>
      <w:r>
        <w:rPr>
          <w:rFonts w:ascii="Arial" w:hAnsi="Arial" w:cs="Arial"/>
          <w:sz w:val="20"/>
          <w:szCs w:val="20"/>
          <w:lang w:val="pt-PT"/>
        </w:rPr>
        <w:t>culinárias</w:t>
      </w:r>
      <w:r w:rsidR="00E956C4" w:rsidRPr="00C55906">
        <w:rPr>
          <w:rFonts w:ascii="Arial" w:hAnsi="Arial" w:cs="Arial"/>
          <w:sz w:val="20"/>
          <w:szCs w:val="20"/>
          <w:lang w:val="pt-PT"/>
        </w:rPr>
        <w:t xml:space="preserve">, </w:t>
      </w:r>
      <w:r>
        <w:rPr>
          <w:rFonts w:ascii="Arial" w:hAnsi="Arial" w:cs="Arial"/>
          <w:sz w:val="20"/>
          <w:szCs w:val="20"/>
          <w:lang w:val="pt-PT"/>
        </w:rPr>
        <w:t>h</w:t>
      </w:r>
      <w:r w:rsidR="00E956C4" w:rsidRPr="00C55906">
        <w:rPr>
          <w:rFonts w:ascii="Arial" w:hAnsi="Arial" w:cs="Arial"/>
          <w:sz w:val="20"/>
          <w:szCs w:val="20"/>
          <w:lang w:val="pt-PT"/>
        </w:rPr>
        <w:t>armon</w:t>
      </w:r>
      <w:r>
        <w:rPr>
          <w:rFonts w:ascii="Arial" w:hAnsi="Arial" w:cs="Arial"/>
          <w:sz w:val="20"/>
          <w:szCs w:val="20"/>
          <w:lang w:val="pt-PT"/>
        </w:rPr>
        <w:t>i</w:t>
      </w:r>
      <w:r w:rsidR="00E956C4" w:rsidRPr="00C55906">
        <w:rPr>
          <w:rFonts w:ascii="Arial" w:hAnsi="Arial" w:cs="Arial"/>
          <w:sz w:val="20"/>
          <w:szCs w:val="20"/>
          <w:lang w:val="pt-PT"/>
        </w:rPr>
        <w:t>a</w:t>
      </w:r>
      <w:r>
        <w:rPr>
          <w:rFonts w:ascii="Arial" w:hAnsi="Arial" w:cs="Arial"/>
          <w:sz w:val="20"/>
          <w:szCs w:val="20"/>
          <w:lang w:val="pt-PT"/>
        </w:rPr>
        <w:t xml:space="preserve"> </w:t>
      </w:r>
      <w:r w:rsidR="00E956C4" w:rsidRPr="00C55906">
        <w:rPr>
          <w:rFonts w:ascii="Arial" w:hAnsi="Arial" w:cs="Arial"/>
          <w:sz w:val="20"/>
          <w:szCs w:val="20"/>
          <w:lang w:val="pt-PT"/>
        </w:rPr>
        <w:t xml:space="preserve">dos sabores, </w:t>
      </w:r>
      <w:r>
        <w:rPr>
          <w:rFonts w:ascii="Arial" w:hAnsi="Arial" w:cs="Arial"/>
          <w:sz w:val="20"/>
          <w:szCs w:val="20"/>
          <w:lang w:val="pt-PT"/>
        </w:rPr>
        <w:t>p</w:t>
      </w:r>
      <w:r w:rsidR="00E956C4" w:rsidRPr="00C55906">
        <w:rPr>
          <w:rFonts w:ascii="Arial" w:hAnsi="Arial" w:cs="Arial"/>
          <w:sz w:val="20"/>
          <w:szCs w:val="20"/>
          <w:lang w:val="pt-PT"/>
        </w:rPr>
        <w:t>ersonalidad</w:t>
      </w:r>
      <w:r>
        <w:rPr>
          <w:rFonts w:ascii="Arial" w:hAnsi="Arial" w:cs="Arial"/>
          <w:sz w:val="20"/>
          <w:szCs w:val="20"/>
          <w:lang w:val="pt-PT"/>
        </w:rPr>
        <w:t xml:space="preserve">e do </w:t>
      </w:r>
      <w:r w:rsidR="00E956C4" w:rsidRPr="00C55906">
        <w:rPr>
          <w:rFonts w:ascii="Arial" w:hAnsi="Arial" w:cs="Arial"/>
          <w:sz w:val="20"/>
          <w:szCs w:val="20"/>
          <w:lang w:val="pt-PT"/>
        </w:rPr>
        <w:t>chef</w:t>
      </w:r>
      <w:r>
        <w:rPr>
          <w:rFonts w:ascii="Arial" w:hAnsi="Arial" w:cs="Arial"/>
          <w:sz w:val="20"/>
          <w:szCs w:val="20"/>
          <w:lang w:val="pt-PT"/>
        </w:rPr>
        <w:t xml:space="preserve"> </w:t>
      </w:r>
      <w:r w:rsidR="00E956C4" w:rsidRPr="00C55906">
        <w:rPr>
          <w:rFonts w:ascii="Arial" w:hAnsi="Arial" w:cs="Arial"/>
          <w:sz w:val="20"/>
          <w:szCs w:val="20"/>
          <w:lang w:val="pt-PT"/>
        </w:rPr>
        <w:t>expres</w:t>
      </w:r>
      <w:r>
        <w:rPr>
          <w:rFonts w:ascii="Arial" w:hAnsi="Arial" w:cs="Arial"/>
          <w:sz w:val="20"/>
          <w:szCs w:val="20"/>
          <w:lang w:val="pt-PT"/>
        </w:rPr>
        <w:t>s</w:t>
      </w:r>
      <w:r w:rsidR="00E956C4" w:rsidRPr="00C55906">
        <w:rPr>
          <w:rFonts w:ascii="Arial" w:hAnsi="Arial" w:cs="Arial"/>
          <w:sz w:val="20"/>
          <w:szCs w:val="20"/>
          <w:lang w:val="pt-PT"/>
        </w:rPr>
        <w:t>ada através d</w:t>
      </w:r>
      <w:r>
        <w:rPr>
          <w:rFonts w:ascii="Arial" w:hAnsi="Arial" w:cs="Arial"/>
          <w:sz w:val="20"/>
          <w:szCs w:val="20"/>
          <w:lang w:val="pt-PT"/>
        </w:rPr>
        <w:t>a sua cozinha</w:t>
      </w:r>
      <w:r w:rsidR="00E956C4" w:rsidRPr="00C55906">
        <w:rPr>
          <w:rFonts w:ascii="Arial" w:hAnsi="Arial" w:cs="Arial"/>
          <w:sz w:val="20"/>
          <w:szCs w:val="20"/>
          <w:lang w:val="pt-PT"/>
        </w:rPr>
        <w:t xml:space="preserve">, </w:t>
      </w:r>
      <w:r>
        <w:rPr>
          <w:rFonts w:ascii="Arial" w:hAnsi="Arial" w:cs="Arial"/>
          <w:sz w:val="20"/>
          <w:szCs w:val="20"/>
          <w:lang w:val="pt-PT"/>
        </w:rPr>
        <w:t xml:space="preserve">e </w:t>
      </w:r>
      <w:r w:rsidR="00E956C4" w:rsidRPr="00C55906">
        <w:rPr>
          <w:rFonts w:ascii="Arial" w:hAnsi="Arial" w:cs="Arial"/>
          <w:sz w:val="20"/>
          <w:szCs w:val="20"/>
          <w:lang w:val="pt-PT"/>
        </w:rPr>
        <w:t>coer</w:t>
      </w:r>
      <w:r>
        <w:rPr>
          <w:rFonts w:ascii="Arial" w:hAnsi="Arial" w:cs="Arial"/>
          <w:sz w:val="20"/>
          <w:szCs w:val="20"/>
          <w:lang w:val="pt-PT"/>
        </w:rPr>
        <w:t>ê</w:t>
      </w:r>
      <w:r w:rsidR="00E956C4" w:rsidRPr="00C55906">
        <w:rPr>
          <w:rFonts w:ascii="Arial" w:hAnsi="Arial" w:cs="Arial"/>
          <w:sz w:val="20"/>
          <w:szCs w:val="20"/>
          <w:lang w:val="pt-PT"/>
        </w:rPr>
        <w:t xml:space="preserve">ncia, tanto </w:t>
      </w:r>
      <w:r>
        <w:rPr>
          <w:rFonts w:ascii="Arial" w:hAnsi="Arial" w:cs="Arial"/>
          <w:sz w:val="20"/>
          <w:szCs w:val="20"/>
          <w:lang w:val="pt-PT"/>
        </w:rPr>
        <w:t xml:space="preserve">no </w:t>
      </w:r>
      <w:r w:rsidR="00E956C4" w:rsidRPr="00C55906">
        <w:rPr>
          <w:rFonts w:ascii="Arial" w:hAnsi="Arial" w:cs="Arial"/>
          <w:sz w:val="20"/>
          <w:szCs w:val="20"/>
          <w:lang w:val="pt-PT"/>
        </w:rPr>
        <w:t>men</w:t>
      </w:r>
      <w:r>
        <w:rPr>
          <w:rFonts w:ascii="Arial" w:hAnsi="Arial" w:cs="Arial"/>
          <w:sz w:val="20"/>
          <w:szCs w:val="20"/>
          <w:lang w:val="pt-PT"/>
        </w:rPr>
        <w:t xml:space="preserve">u, </w:t>
      </w:r>
      <w:r w:rsidR="00E956C4" w:rsidRPr="00C55906">
        <w:rPr>
          <w:rFonts w:ascii="Arial" w:hAnsi="Arial" w:cs="Arial"/>
          <w:sz w:val="20"/>
          <w:szCs w:val="20"/>
          <w:lang w:val="pt-PT"/>
        </w:rPr>
        <w:t>como ao l</w:t>
      </w:r>
      <w:r>
        <w:rPr>
          <w:rFonts w:ascii="Arial" w:hAnsi="Arial" w:cs="Arial"/>
          <w:sz w:val="20"/>
          <w:szCs w:val="20"/>
          <w:lang w:val="pt-PT"/>
        </w:rPr>
        <w:t>on</w:t>
      </w:r>
      <w:r w:rsidR="00E956C4" w:rsidRPr="00C55906">
        <w:rPr>
          <w:rFonts w:ascii="Arial" w:hAnsi="Arial" w:cs="Arial"/>
          <w:sz w:val="20"/>
          <w:szCs w:val="20"/>
          <w:lang w:val="pt-PT"/>
        </w:rPr>
        <w:t>go d</w:t>
      </w:r>
      <w:r>
        <w:rPr>
          <w:rFonts w:ascii="Arial" w:hAnsi="Arial" w:cs="Arial"/>
          <w:sz w:val="20"/>
          <w:szCs w:val="20"/>
          <w:lang w:val="pt-PT"/>
        </w:rPr>
        <w:t xml:space="preserve">o </w:t>
      </w:r>
      <w:r w:rsidR="00E956C4" w:rsidRPr="00C55906">
        <w:rPr>
          <w:rFonts w:ascii="Arial" w:hAnsi="Arial" w:cs="Arial"/>
          <w:sz w:val="20"/>
          <w:szCs w:val="20"/>
          <w:lang w:val="pt-PT"/>
        </w:rPr>
        <w:t>tempo (cada estab</w:t>
      </w:r>
      <w:r>
        <w:rPr>
          <w:rFonts w:ascii="Arial" w:hAnsi="Arial" w:cs="Arial"/>
          <w:sz w:val="20"/>
          <w:szCs w:val="20"/>
          <w:lang w:val="pt-PT"/>
        </w:rPr>
        <w:t>e</w:t>
      </w:r>
      <w:r w:rsidR="00E956C4" w:rsidRPr="00C55906">
        <w:rPr>
          <w:rFonts w:ascii="Arial" w:hAnsi="Arial" w:cs="Arial"/>
          <w:sz w:val="20"/>
          <w:szCs w:val="20"/>
          <w:lang w:val="pt-PT"/>
        </w:rPr>
        <w:t xml:space="preserve">lecimento </w:t>
      </w:r>
      <w:r>
        <w:rPr>
          <w:rFonts w:ascii="Arial" w:hAnsi="Arial" w:cs="Arial"/>
          <w:sz w:val="20"/>
          <w:szCs w:val="20"/>
          <w:lang w:val="pt-PT"/>
        </w:rPr>
        <w:t xml:space="preserve">é </w:t>
      </w:r>
      <w:r w:rsidR="00E956C4" w:rsidRPr="00C55906">
        <w:rPr>
          <w:rFonts w:ascii="Arial" w:hAnsi="Arial" w:cs="Arial"/>
          <w:sz w:val="20"/>
          <w:szCs w:val="20"/>
          <w:lang w:val="pt-PT"/>
        </w:rPr>
        <w:t>inspeciona</w:t>
      </w:r>
      <w:r>
        <w:rPr>
          <w:rFonts w:ascii="Arial" w:hAnsi="Arial" w:cs="Arial"/>
          <w:sz w:val="20"/>
          <w:szCs w:val="20"/>
          <w:lang w:val="pt-PT"/>
        </w:rPr>
        <w:t xml:space="preserve">do </w:t>
      </w:r>
      <w:r w:rsidR="00E956C4" w:rsidRPr="00C55906">
        <w:rPr>
          <w:rFonts w:ascii="Arial" w:hAnsi="Arial" w:cs="Arial"/>
          <w:sz w:val="20"/>
          <w:szCs w:val="20"/>
          <w:lang w:val="pt-PT"/>
        </w:rPr>
        <w:t>v</w:t>
      </w:r>
      <w:r>
        <w:rPr>
          <w:rFonts w:ascii="Arial" w:hAnsi="Arial" w:cs="Arial"/>
          <w:sz w:val="20"/>
          <w:szCs w:val="20"/>
          <w:lang w:val="pt-PT"/>
        </w:rPr>
        <w:t>á</w:t>
      </w:r>
      <w:r w:rsidR="00E956C4" w:rsidRPr="00C55906">
        <w:rPr>
          <w:rFonts w:ascii="Arial" w:hAnsi="Arial" w:cs="Arial"/>
          <w:sz w:val="20"/>
          <w:szCs w:val="20"/>
          <w:lang w:val="pt-PT"/>
        </w:rPr>
        <w:t>rias</w:t>
      </w:r>
      <w:r>
        <w:rPr>
          <w:rFonts w:ascii="Arial" w:hAnsi="Arial" w:cs="Arial"/>
          <w:sz w:val="20"/>
          <w:szCs w:val="20"/>
          <w:lang w:val="pt-PT"/>
        </w:rPr>
        <w:t xml:space="preserve"> </w:t>
      </w:r>
      <w:r w:rsidR="00E956C4" w:rsidRPr="00C55906">
        <w:rPr>
          <w:rFonts w:ascii="Arial" w:hAnsi="Arial" w:cs="Arial"/>
          <w:sz w:val="20"/>
          <w:szCs w:val="20"/>
          <w:lang w:val="pt-PT"/>
        </w:rPr>
        <w:t>ve</w:t>
      </w:r>
      <w:r>
        <w:rPr>
          <w:rFonts w:ascii="Arial" w:hAnsi="Arial" w:cs="Arial"/>
          <w:sz w:val="20"/>
          <w:szCs w:val="20"/>
          <w:lang w:val="pt-PT"/>
        </w:rPr>
        <w:t>z</w:t>
      </w:r>
      <w:r w:rsidR="00E956C4" w:rsidRPr="00C55906">
        <w:rPr>
          <w:rFonts w:ascii="Arial" w:hAnsi="Arial" w:cs="Arial"/>
          <w:sz w:val="20"/>
          <w:szCs w:val="20"/>
          <w:lang w:val="pt-PT"/>
        </w:rPr>
        <w:t xml:space="preserve">es </w:t>
      </w:r>
      <w:r>
        <w:rPr>
          <w:rFonts w:ascii="Arial" w:hAnsi="Arial" w:cs="Arial"/>
          <w:sz w:val="20"/>
          <w:szCs w:val="20"/>
          <w:lang w:val="pt-PT"/>
        </w:rPr>
        <w:t>ao ano</w:t>
      </w:r>
      <w:r w:rsidR="00E956C4" w:rsidRPr="00C55906">
        <w:rPr>
          <w:rFonts w:ascii="Arial" w:hAnsi="Arial" w:cs="Arial"/>
          <w:sz w:val="20"/>
          <w:szCs w:val="20"/>
          <w:lang w:val="pt-PT"/>
        </w:rPr>
        <w:t>).</w:t>
      </w:r>
    </w:p>
    <w:p w14:paraId="2C25DB69" w14:textId="435F1087" w:rsidR="00E956C4" w:rsidRPr="00C55906" w:rsidRDefault="00E956C4" w:rsidP="006827DF">
      <w:pPr>
        <w:spacing w:line="276" w:lineRule="auto"/>
        <w:ind w:right="1394"/>
        <w:jc w:val="both"/>
        <w:rPr>
          <w:rFonts w:ascii="Arial" w:hAnsi="Arial" w:cs="Arial"/>
          <w:sz w:val="20"/>
          <w:szCs w:val="20"/>
          <w:lang w:val="pt-PT"/>
        </w:rPr>
      </w:pPr>
    </w:p>
    <w:p w14:paraId="3109EC87" w14:textId="28AB8776" w:rsidR="00E956C4" w:rsidRPr="00C55906" w:rsidRDefault="00642318" w:rsidP="006827DF">
      <w:pPr>
        <w:spacing w:line="276" w:lineRule="auto"/>
        <w:ind w:right="1394"/>
        <w:jc w:val="both"/>
        <w:rPr>
          <w:rFonts w:ascii="Arial" w:hAnsi="Arial" w:cs="Arial"/>
          <w:sz w:val="20"/>
          <w:szCs w:val="20"/>
          <w:lang w:val="pt-PT"/>
        </w:rPr>
      </w:pPr>
      <w:r>
        <w:rPr>
          <w:rFonts w:ascii="Arial" w:hAnsi="Arial" w:cs="Arial"/>
          <w:sz w:val="20"/>
          <w:szCs w:val="20"/>
          <w:lang w:val="pt-PT"/>
        </w:rPr>
        <w:t>Nos dias de hoje</w:t>
      </w:r>
      <w:r w:rsidR="00E956C4" w:rsidRPr="00C55906">
        <w:rPr>
          <w:rFonts w:ascii="Arial" w:hAnsi="Arial" w:cs="Arial"/>
          <w:sz w:val="20"/>
          <w:szCs w:val="20"/>
          <w:lang w:val="pt-PT"/>
        </w:rPr>
        <w:t xml:space="preserve">, </w:t>
      </w:r>
      <w:r>
        <w:rPr>
          <w:rFonts w:ascii="Arial" w:hAnsi="Arial" w:cs="Arial"/>
          <w:sz w:val="20"/>
          <w:szCs w:val="20"/>
          <w:lang w:val="pt-PT"/>
        </w:rPr>
        <w:t xml:space="preserve">o </w:t>
      </w:r>
      <w:r w:rsidR="00E956C4" w:rsidRPr="00C55906">
        <w:rPr>
          <w:rFonts w:ascii="Arial" w:hAnsi="Arial" w:cs="Arial"/>
          <w:sz w:val="20"/>
          <w:szCs w:val="20"/>
          <w:lang w:val="pt-PT"/>
        </w:rPr>
        <w:t>Gu</w:t>
      </w:r>
      <w:r>
        <w:rPr>
          <w:rFonts w:ascii="Arial" w:hAnsi="Arial" w:cs="Arial"/>
          <w:sz w:val="20"/>
          <w:szCs w:val="20"/>
          <w:lang w:val="pt-PT"/>
        </w:rPr>
        <w:t>i</w:t>
      </w:r>
      <w:r w:rsidR="00E956C4" w:rsidRPr="00C55906">
        <w:rPr>
          <w:rFonts w:ascii="Arial" w:hAnsi="Arial" w:cs="Arial"/>
          <w:sz w:val="20"/>
          <w:szCs w:val="20"/>
          <w:lang w:val="pt-PT"/>
        </w:rPr>
        <w:t xml:space="preserve">a MICHELIN </w:t>
      </w:r>
      <w:r>
        <w:rPr>
          <w:rFonts w:ascii="Arial" w:hAnsi="Arial" w:cs="Arial"/>
          <w:sz w:val="20"/>
          <w:szCs w:val="20"/>
          <w:lang w:val="pt-PT"/>
        </w:rPr>
        <w:t xml:space="preserve">continua a ser um </w:t>
      </w:r>
      <w:r w:rsidR="00E956C4" w:rsidRPr="00C55906">
        <w:rPr>
          <w:rFonts w:ascii="Arial" w:hAnsi="Arial" w:cs="Arial"/>
          <w:sz w:val="20"/>
          <w:szCs w:val="20"/>
          <w:lang w:val="pt-PT"/>
        </w:rPr>
        <w:t xml:space="preserve">aliado para </w:t>
      </w:r>
      <w:r>
        <w:rPr>
          <w:rFonts w:ascii="Arial" w:hAnsi="Arial" w:cs="Arial"/>
          <w:sz w:val="20"/>
          <w:szCs w:val="20"/>
          <w:lang w:val="pt-PT"/>
        </w:rPr>
        <w:t xml:space="preserve">os viajantes em </w:t>
      </w:r>
      <w:r w:rsidR="00E956C4" w:rsidRPr="00C55906">
        <w:rPr>
          <w:rFonts w:ascii="Arial" w:hAnsi="Arial" w:cs="Arial"/>
          <w:sz w:val="20"/>
          <w:szCs w:val="20"/>
          <w:lang w:val="pt-PT"/>
        </w:rPr>
        <w:t>busca de u</w:t>
      </w:r>
      <w:r>
        <w:rPr>
          <w:rFonts w:ascii="Arial" w:hAnsi="Arial" w:cs="Arial"/>
          <w:sz w:val="20"/>
          <w:szCs w:val="20"/>
          <w:lang w:val="pt-PT"/>
        </w:rPr>
        <w:t xml:space="preserve">ma </w:t>
      </w:r>
      <w:r w:rsidR="00E956C4" w:rsidRPr="00C55906">
        <w:rPr>
          <w:rFonts w:ascii="Arial" w:hAnsi="Arial" w:cs="Arial"/>
          <w:sz w:val="20"/>
          <w:szCs w:val="20"/>
          <w:lang w:val="pt-PT"/>
        </w:rPr>
        <w:t>b</w:t>
      </w:r>
      <w:r>
        <w:rPr>
          <w:rFonts w:ascii="Arial" w:hAnsi="Arial" w:cs="Arial"/>
          <w:sz w:val="20"/>
          <w:szCs w:val="20"/>
          <w:lang w:val="pt-PT"/>
        </w:rPr>
        <w:t>oa refeição</w:t>
      </w:r>
      <w:r w:rsidR="00E956C4" w:rsidRPr="00C55906">
        <w:rPr>
          <w:rFonts w:ascii="Arial" w:hAnsi="Arial" w:cs="Arial"/>
          <w:sz w:val="20"/>
          <w:szCs w:val="20"/>
          <w:lang w:val="pt-PT"/>
        </w:rPr>
        <w:t xml:space="preserve">. </w:t>
      </w:r>
      <w:r>
        <w:rPr>
          <w:rFonts w:ascii="Arial" w:hAnsi="Arial" w:cs="Arial"/>
          <w:sz w:val="20"/>
          <w:szCs w:val="20"/>
          <w:lang w:val="pt-PT"/>
        </w:rPr>
        <w:t xml:space="preserve">O </w:t>
      </w:r>
      <w:r w:rsidR="00E956C4" w:rsidRPr="00C55906">
        <w:rPr>
          <w:rFonts w:ascii="Arial" w:hAnsi="Arial" w:cs="Arial"/>
          <w:sz w:val="20"/>
          <w:szCs w:val="20"/>
          <w:lang w:val="pt-PT"/>
        </w:rPr>
        <w:t>prime</w:t>
      </w:r>
      <w:r>
        <w:rPr>
          <w:rFonts w:ascii="Arial" w:hAnsi="Arial" w:cs="Arial"/>
          <w:sz w:val="20"/>
          <w:szCs w:val="20"/>
          <w:lang w:val="pt-PT"/>
        </w:rPr>
        <w:t xml:space="preserve">iro </w:t>
      </w:r>
      <w:r w:rsidR="00E956C4" w:rsidRPr="00C55906">
        <w:rPr>
          <w:rFonts w:ascii="Arial" w:hAnsi="Arial" w:cs="Arial"/>
          <w:sz w:val="20"/>
          <w:szCs w:val="20"/>
          <w:lang w:val="pt-PT"/>
        </w:rPr>
        <w:t>e</w:t>
      </w:r>
      <w:r>
        <w:rPr>
          <w:rFonts w:ascii="Arial" w:hAnsi="Arial" w:cs="Arial"/>
          <w:sz w:val="20"/>
          <w:szCs w:val="20"/>
          <w:lang w:val="pt-PT"/>
        </w:rPr>
        <w:t>x</w:t>
      </w:r>
      <w:r w:rsidR="00E956C4" w:rsidRPr="00C55906">
        <w:rPr>
          <w:rFonts w:ascii="Arial" w:hAnsi="Arial" w:cs="Arial"/>
          <w:sz w:val="20"/>
          <w:szCs w:val="20"/>
          <w:lang w:val="pt-PT"/>
        </w:rPr>
        <w:t xml:space="preserve">emplar </w:t>
      </w:r>
      <w:r>
        <w:rPr>
          <w:rFonts w:ascii="Arial" w:hAnsi="Arial" w:cs="Arial"/>
          <w:sz w:val="20"/>
          <w:szCs w:val="20"/>
          <w:lang w:val="pt-PT"/>
        </w:rPr>
        <w:t xml:space="preserve">foi </w:t>
      </w:r>
      <w:r w:rsidR="00E956C4" w:rsidRPr="00C55906">
        <w:rPr>
          <w:rFonts w:ascii="Arial" w:hAnsi="Arial" w:cs="Arial"/>
          <w:sz w:val="20"/>
          <w:szCs w:val="20"/>
          <w:lang w:val="pt-PT"/>
        </w:rPr>
        <w:t>public</w:t>
      </w:r>
      <w:r>
        <w:rPr>
          <w:rFonts w:ascii="Arial" w:hAnsi="Arial" w:cs="Arial"/>
          <w:sz w:val="20"/>
          <w:szCs w:val="20"/>
          <w:lang w:val="pt-PT"/>
        </w:rPr>
        <w:t xml:space="preserve">ado em </w:t>
      </w:r>
      <w:r w:rsidR="00E956C4" w:rsidRPr="00C55906">
        <w:rPr>
          <w:rFonts w:ascii="Arial" w:hAnsi="Arial" w:cs="Arial"/>
          <w:sz w:val="20"/>
          <w:szCs w:val="20"/>
          <w:lang w:val="pt-PT"/>
        </w:rPr>
        <w:t>Fran</w:t>
      </w:r>
      <w:r>
        <w:rPr>
          <w:rFonts w:ascii="Arial" w:hAnsi="Arial" w:cs="Arial"/>
          <w:sz w:val="20"/>
          <w:szCs w:val="20"/>
          <w:lang w:val="pt-PT"/>
        </w:rPr>
        <w:t>ç</w:t>
      </w:r>
      <w:r w:rsidR="00E956C4" w:rsidRPr="00C55906">
        <w:rPr>
          <w:rFonts w:ascii="Arial" w:hAnsi="Arial" w:cs="Arial"/>
          <w:sz w:val="20"/>
          <w:szCs w:val="20"/>
          <w:lang w:val="pt-PT"/>
        </w:rPr>
        <w:t>a</w:t>
      </w:r>
      <w:r>
        <w:rPr>
          <w:rFonts w:ascii="Arial" w:hAnsi="Arial" w:cs="Arial"/>
          <w:sz w:val="20"/>
          <w:szCs w:val="20"/>
          <w:lang w:val="pt-PT"/>
        </w:rPr>
        <w:t xml:space="preserve">, no início do século </w:t>
      </w:r>
      <w:r w:rsidR="00E956C4" w:rsidRPr="00C55906">
        <w:rPr>
          <w:rFonts w:ascii="Arial" w:hAnsi="Arial" w:cs="Arial"/>
          <w:sz w:val="20"/>
          <w:szCs w:val="20"/>
          <w:lang w:val="pt-PT"/>
        </w:rPr>
        <w:t>XX</w:t>
      </w:r>
      <w:r>
        <w:rPr>
          <w:rFonts w:ascii="Arial" w:hAnsi="Arial" w:cs="Arial"/>
          <w:sz w:val="20"/>
          <w:szCs w:val="20"/>
          <w:lang w:val="pt-PT"/>
        </w:rPr>
        <w:t xml:space="preserve">, </w:t>
      </w:r>
      <w:r w:rsidR="00E956C4" w:rsidRPr="00C55906">
        <w:rPr>
          <w:rFonts w:ascii="Arial" w:hAnsi="Arial" w:cs="Arial"/>
          <w:sz w:val="20"/>
          <w:szCs w:val="20"/>
          <w:lang w:val="pt-PT"/>
        </w:rPr>
        <w:t>para fomentar a ven</w:t>
      </w:r>
      <w:r>
        <w:rPr>
          <w:rFonts w:ascii="Arial" w:hAnsi="Arial" w:cs="Arial"/>
          <w:sz w:val="20"/>
          <w:szCs w:val="20"/>
          <w:lang w:val="pt-PT"/>
        </w:rPr>
        <w:t>d</w:t>
      </w:r>
      <w:r w:rsidR="00E956C4" w:rsidRPr="00C55906">
        <w:rPr>
          <w:rFonts w:ascii="Arial" w:hAnsi="Arial" w:cs="Arial"/>
          <w:sz w:val="20"/>
          <w:szCs w:val="20"/>
          <w:lang w:val="pt-PT"/>
        </w:rPr>
        <w:t xml:space="preserve">a de </w:t>
      </w:r>
      <w:r>
        <w:rPr>
          <w:rFonts w:ascii="Arial" w:hAnsi="Arial" w:cs="Arial"/>
          <w:sz w:val="20"/>
          <w:szCs w:val="20"/>
          <w:lang w:val="pt-PT"/>
        </w:rPr>
        <w:t>p</w:t>
      </w:r>
      <w:r w:rsidR="00E956C4" w:rsidRPr="00C55906">
        <w:rPr>
          <w:rFonts w:ascii="Arial" w:hAnsi="Arial" w:cs="Arial"/>
          <w:sz w:val="20"/>
          <w:szCs w:val="20"/>
          <w:lang w:val="pt-PT"/>
        </w:rPr>
        <w:t>neu</w:t>
      </w:r>
      <w:r>
        <w:rPr>
          <w:rFonts w:ascii="Arial" w:hAnsi="Arial" w:cs="Arial"/>
          <w:sz w:val="20"/>
          <w:szCs w:val="20"/>
          <w:lang w:val="pt-PT"/>
        </w:rPr>
        <w:t xml:space="preserve">s, </w:t>
      </w:r>
      <w:r w:rsidR="00E956C4" w:rsidRPr="00C55906">
        <w:rPr>
          <w:rFonts w:ascii="Arial" w:hAnsi="Arial" w:cs="Arial"/>
          <w:sz w:val="20"/>
          <w:szCs w:val="20"/>
          <w:lang w:val="pt-PT"/>
        </w:rPr>
        <w:t>of</w:t>
      </w:r>
      <w:r>
        <w:rPr>
          <w:rFonts w:ascii="Arial" w:hAnsi="Arial" w:cs="Arial"/>
          <w:sz w:val="20"/>
          <w:szCs w:val="20"/>
          <w:lang w:val="pt-PT"/>
        </w:rPr>
        <w:t>e</w:t>
      </w:r>
      <w:r w:rsidR="00E956C4" w:rsidRPr="00C55906">
        <w:rPr>
          <w:rFonts w:ascii="Arial" w:hAnsi="Arial" w:cs="Arial"/>
          <w:sz w:val="20"/>
          <w:szCs w:val="20"/>
          <w:lang w:val="pt-PT"/>
        </w:rPr>
        <w:t>recendo conse</w:t>
      </w:r>
      <w:r>
        <w:rPr>
          <w:rFonts w:ascii="Arial" w:hAnsi="Arial" w:cs="Arial"/>
          <w:sz w:val="20"/>
          <w:szCs w:val="20"/>
          <w:lang w:val="pt-PT"/>
        </w:rPr>
        <w:t xml:space="preserve">lhos </w:t>
      </w:r>
      <w:r w:rsidR="00E956C4" w:rsidRPr="00C55906">
        <w:rPr>
          <w:rFonts w:ascii="Arial" w:hAnsi="Arial" w:cs="Arial"/>
          <w:sz w:val="20"/>
          <w:szCs w:val="20"/>
          <w:lang w:val="pt-PT"/>
        </w:rPr>
        <w:t>práticos aos automo</w:t>
      </w:r>
      <w:r>
        <w:rPr>
          <w:rFonts w:ascii="Arial" w:hAnsi="Arial" w:cs="Arial"/>
          <w:sz w:val="20"/>
          <w:szCs w:val="20"/>
          <w:lang w:val="pt-PT"/>
        </w:rPr>
        <w:t>b</w:t>
      </w:r>
      <w:r w:rsidR="00E956C4" w:rsidRPr="00C55906">
        <w:rPr>
          <w:rFonts w:ascii="Arial" w:hAnsi="Arial" w:cs="Arial"/>
          <w:sz w:val="20"/>
          <w:szCs w:val="20"/>
          <w:lang w:val="pt-PT"/>
        </w:rPr>
        <w:t xml:space="preserve">ilistas franceses. </w:t>
      </w:r>
      <w:r>
        <w:rPr>
          <w:rFonts w:ascii="Arial" w:hAnsi="Arial" w:cs="Arial"/>
          <w:sz w:val="20"/>
          <w:szCs w:val="20"/>
          <w:lang w:val="pt-PT"/>
        </w:rPr>
        <w:t>O</w:t>
      </w:r>
      <w:r w:rsidR="00E956C4" w:rsidRPr="00C55906">
        <w:rPr>
          <w:rFonts w:ascii="Arial" w:hAnsi="Arial" w:cs="Arial"/>
          <w:sz w:val="20"/>
          <w:szCs w:val="20"/>
          <w:lang w:val="pt-PT"/>
        </w:rPr>
        <w:t>s inspetores d</w:t>
      </w:r>
      <w:r>
        <w:rPr>
          <w:rFonts w:ascii="Arial" w:hAnsi="Arial" w:cs="Arial"/>
          <w:sz w:val="20"/>
          <w:szCs w:val="20"/>
          <w:lang w:val="pt-PT"/>
        </w:rPr>
        <w:t xml:space="preserve">o </w:t>
      </w:r>
      <w:r w:rsidR="00E956C4" w:rsidRPr="00C55906">
        <w:rPr>
          <w:rFonts w:ascii="Arial" w:hAnsi="Arial" w:cs="Arial"/>
          <w:sz w:val="20"/>
          <w:szCs w:val="20"/>
          <w:lang w:val="pt-PT"/>
        </w:rPr>
        <w:t>Gu</w:t>
      </w:r>
      <w:r>
        <w:rPr>
          <w:rFonts w:ascii="Arial" w:hAnsi="Arial" w:cs="Arial"/>
          <w:sz w:val="20"/>
          <w:szCs w:val="20"/>
          <w:lang w:val="pt-PT"/>
        </w:rPr>
        <w:t>i</w:t>
      </w:r>
      <w:r w:rsidR="00E956C4" w:rsidRPr="00C55906">
        <w:rPr>
          <w:rFonts w:ascii="Arial" w:hAnsi="Arial" w:cs="Arial"/>
          <w:sz w:val="20"/>
          <w:szCs w:val="20"/>
          <w:lang w:val="pt-PT"/>
        </w:rPr>
        <w:t xml:space="preserve">a MICHELIN </w:t>
      </w:r>
      <w:r>
        <w:rPr>
          <w:rFonts w:ascii="Arial" w:hAnsi="Arial" w:cs="Arial"/>
          <w:sz w:val="20"/>
          <w:szCs w:val="20"/>
          <w:lang w:val="pt-PT"/>
        </w:rPr>
        <w:t xml:space="preserve">continuam a </w:t>
      </w:r>
      <w:r w:rsidR="00E956C4" w:rsidRPr="00C55906">
        <w:rPr>
          <w:rFonts w:ascii="Arial" w:hAnsi="Arial" w:cs="Arial"/>
          <w:sz w:val="20"/>
          <w:szCs w:val="20"/>
          <w:lang w:val="pt-PT"/>
        </w:rPr>
        <w:t>utiliza</w:t>
      </w:r>
      <w:r>
        <w:rPr>
          <w:rFonts w:ascii="Arial" w:hAnsi="Arial" w:cs="Arial"/>
          <w:sz w:val="20"/>
          <w:szCs w:val="20"/>
          <w:lang w:val="pt-PT"/>
        </w:rPr>
        <w:t xml:space="preserve">r </w:t>
      </w:r>
      <w:r w:rsidR="00E956C4" w:rsidRPr="00C55906">
        <w:rPr>
          <w:rFonts w:ascii="Arial" w:hAnsi="Arial" w:cs="Arial"/>
          <w:sz w:val="20"/>
          <w:szCs w:val="20"/>
          <w:lang w:val="pt-PT"/>
        </w:rPr>
        <w:t>os m</w:t>
      </w:r>
      <w:r>
        <w:rPr>
          <w:rFonts w:ascii="Arial" w:hAnsi="Arial" w:cs="Arial"/>
          <w:sz w:val="20"/>
          <w:szCs w:val="20"/>
          <w:lang w:val="pt-PT"/>
        </w:rPr>
        <w:t>e</w:t>
      </w:r>
      <w:r w:rsidR="00E956C4" w:rsidRPr="00C55906">
        <w:rPr>
          <w:rFonts w:ascii="Arial" w:hAnsi="Arial" w:cs="Arial"/>
          <w:sz w:val="20"/>
          <w:szCs w:val="20"/>
          <w:lang w:val="pt-PT"/>
        </w:rPr>
        <w:t xml:space="preserve">smos </w:t>
      </w:r>
      <w:r>
        <w:rPr>
          <w:rFonts w:ascii="Arial" w:hAnsi="Arial" w:cs="Arial"/>
          <w:sz w:val="20"/>
          <w:szCs w:val="20"/>
          <w:lang w:val="pt-PT"/>
        </w:rPr>
        <w:t>critérios e</w:t>
      </w:r>
      <w:r w:rsidR="00E956C4" w:rsidRPr="00C55906">
        <w:rPr>
          <w:rFonts w:ascii="Arial" w:hAnsi="Arial" w:cs="Arial"/>
          <w:sz w:val="20"/>
          <w:szCs w:val="20"/>
          <w:lang w:val="pt-PT"/>
        </w:rPr>
        <w:t xml:space="preserve"> métodos d</w:t>
      </w:r>
      <w:r>
        <w:rPr>
          <w:rFonts w:ascii="Arial" w:hAnsi="Arial" w:cs="Arial"/>
          <w:sz w:val="20"/>
          <w:szCs w:val="20"/>
          <w:lang w:val="pt-PT"/>
        </w:rPr>
        <w:t xml:space="preserve">a seleção de </w:t>
      </w:r>
      <w:r w:rsidR="00E956C4" w:rsidRPr="00C55906">
        <w:rPr>
          <w:rFonts w:ascii="Arial" w:hAnsi="Arial" w:cs="Arial"/>
          <w:sz w:val="20"/>
          <w:szCs w:val="20"/>
          <w:lang w:val="pt-PT"/>
        </w:rPr>
        <w:t>ent</w:t>
      </w:r>
      <w:r>
        <w:rPr>
          <w:rFonts w:ascii="Arial" w:hAnsi="Arial" w:cs="Arial"/>
          <w:sz w:val="20"/>
          <w:szCs w:val="20"/>
          <w:lang w:val="pt-PT"/>
        </w:rPr>
        <w:t>ão</w:t>
      </w:r>
      <w:r w:rsidR="00E956C4" w:rsidRPr="00C55906">
        <w:rPr>
          <w:rFonts w:ascii="Arial" w:hAnsi="Arial" w:cs="Arial"/>
          <w:sz w:val="20"/>
          <w:szCs w:val="20"/>
          <w:lang w:val="pt-PT"/>
        </w:rPr>
        <w:t>, u</w:t>
      </w:r>
      <w:r>
        <w:rPr>
          <w:rFonts w:ascii="Arial" w:hAnsi="Arial" w:cs="Arial"/>
          <w:sz w:val="20"/>
          <w:szCs w:val="20"/>
          <w:lang w:val="pt-PT"/>
        </w:rPr>
        <w:t>ma metodologia</w:t>
      </w:r>
      <w:r w:rsidR="00E956C4" w:rsidRPr="00C55906">
        <w:rPr>
          <w:rFonts w:ascii="Arial" w:hAnsi="Arial" w:cs="Arial"/>
          <w:sz w:val="20"/>
          <w:szCs w:val="20"/>
          <w:lang w:val="pt-PT"/>
        </w:rPr>
        <w:t xml:space="preserve"> que </w:t>
      </w:r>
      <w:r>
        <w:rPr>
          <w:rFonts w:ascii="Arial" w:hAnsi="Arial" w:cs="Arial"/>
          <w:sz w:val="20"/>
          <w:szCs w:val="20"/>
          <w:lang w:val="pt-PT"/>
        </w:rPr>
        <w:t xml:space="preserve">continua a ser </w:t>
      </w:r>
      <w:r w:rsidR="00E956C4" w:rsidRPr="00C55906">
        <w:rPr>
          <w:rFonts w:ascii="Arial" w:hAnsi="Arial" w:cs="Arial"/>
          <w:sz w:val="20"/>
          <w:szCs w:val="20"/>
          <w:lang w:val="pt-PT"/>
        </w:rPr>
        <w:t>aplica</w:t>
      </w:r>
      <w:r>
        <w:rPr>
          <w:rFonts w:ascii="Arial" w:hAnsi="Arial" w:cs="Arial"/>
          <w:sz w:val="20"/>
          <w:szCs w:val="20"/>
          <w:lang w:val="pt-PT"/>
        </w:rPr>
        <w:t xml:space="preserve">da, </w:t>
      </w:r>
      <w:r w:rsidR="00E956C4" w:rsidRPr="00C55906">
        <w:rPr>
          <w:rFonts w:ascii="Arial" w:hAnsi="Arial" w:cs="Arial"/>
          <w:sz w:val="20"/>
          <w:szCs w:val="20"/>
          <w:lang w:val="pt-PT"/>
        </w:rPr>
        <w:t>ho</w:t>
      </w:r>
      <w:r>
        <w:rPr>
          <w:rFonts w:ascii="Arial" w:hAnsi="Arial" w:cs="Arial"/>
          <w:sz w:val="20"/>
          <w:szCs w:val="20"/>
          <w:lang w:val="pt-PT"/>
        </w:rPr>
        <w:t xml:space="preserve">je em </w:t>
      </w:r>
      <w:r w:rsidR="00E956C4" w:rsidRPr="00C55906">
        <w:rPr>
          <w:rFonts w:ascii="Arial" w:hAnsi="Arial" w:cs="Arial"/>
          <w:sz w:val="20"/>
          <w:szCs w:val="20"/>
          <w:lang w:val="pt-PT"/>
        </w:rPr>
        <w:t>d</w:t>
      </w:r>
      <w:r>
        <w:rPr>
          <w:rFonts w:ascii="Arial" w:hAnsi="Arial" w:cs="Arial"/>
          <w:sz w:val="20"/>
          <w:szCs w:val="20"/>
          <w:lang w:val="pt-PT"/>
        </w:rPr>
        <w:t>i</w:t>
      </w:r>
      <w:r w:rsidR="00E956C4" w:rsidRPr="00C55906">
        <w:rPr>
          <w:rFonts w:ascii="Arial" w:hAnsi="Arial" w:cs="Arial"/>
          <w:sz w:val="20"/>
          <w:szCs w:val="20"/>
          <w:lang w:val="pt-PT"/>
        </w:rPr>
        <w:t>a</w:t>
      </w:r>
      <w:r>
        <w:rPr>
          <w:rFonts w:ascii="Arial" w:hAnsi="Arial" w:cs="Arial"/>
          <w:sz w:val="20"/>
          <w:szCs w:val="20"/>
          <w:lang w:val="pt-PT"/>
        </w:rPr>
        <w:t xml:space="preserve">, </w:t>
      </w:r>
      <w:r w:rsidR="00E956C4" w:rsidRPr="00C55906">
        <w:rPr>
          <w:rFonts w:ascii="Arial" w:hAnsi="Arial" w:cs="Arial"/>
          <w:sz w:val="20"/>
          <w:szCs w:val="20"/>
          <w:lang w:val="pt-PT"/>
        </w:rPr>
        <w:t>a todos os destinos.</w:t>
      </w:r>
    </w:p>
    <w:p w14:paraId="53E0BBEE" w14:textId="6F968282" w:rsidR="00E956C4" w:rsidRPr="00C55906" w:rsidRDefault="00E956C4" w:rsidP="006827DF">
      <w:pPr>
        <w:spacing w:line="276" w:lineRule="auto"/>
        <w:ind w:right="1394"/>
        <w:jc w:val="both"/>
        <w:rPr>
          <w:rFonts w:ascii="Arial" w:hAnsi="Arial" w:cs="Arial"/>
          <w:sz w:val="20"/>
          <w:szCs w:val="20"/>
          <w:lang w:val="pt-PT"/>
        </w:rPr>
      </w:pPr>
    </w:p>
    <w:p w14:paraId="7C19A863" w14:textId="560B3E67" w:rsidR="00E956C4" w:rsidRPr="00C55906" w:rsidRDefault="00E956C4" w:rsidP="006827DF">
      <w:pPr>
        <w:spacing w:line="276" w:lineRule="auto"/>
        <w:ind w:right="1394"/>
        <w:jc w:val="both"/>
        <w:rPr>
          <w:rFonts w:ascii="Arial" w:hAnsi="Arial" w:cs="Arial"/>
          <w:sz w:val="20"/>
          <w:szCs w:val="20"/>
          <w:lang w:val="pt-PT"/>
        </w:rPr>
      </w:pPr>
      <w:r w:rsidRPr="00C55906">
        <w:rPr>
          <w:rFonts w:ascii="Arial" w:hAnsi="Arial" w:cs="Arial"/>
          <w:sz w:val="20"/>
          <w:szCs w:val="20"/>
          <w:lang w:val="pt-PT"/>
        </w:rPr>
        <w:t>N</w:t>
      </w:r>
      <w:r w:rsidR="00642318">
        <w:rPr>
          <w:rFonts w:ascii="Arial" w:hAnsi="Arial" w:cs="Arial"/>
          <w:sz w:val="20"/>
          <w:szCs w:val="20"/>
          <w:lang w:val="pt-PT"/>
        </w:rPr>
        <w:t xml:space="preserve">ova Iorque </w:t>
      </w:r>
      <w:r w:rsidRPr="00C55906">
        <w:rPr>
          <w:rFonts w:ascii="Arial" w:hAnsi="Arial" w:cs="Arial"/>
          <w:sz w:val="20"/>
          <w:szCs w:val="20"/>
          <w:lang w:val="pt-PT"/>
        </w:rPr>
        <w:t>f</w:t>
      </w:r>
      <w:r w:rsidR="00642318">
        <w:rPr>
          <w:rFonts w:ascii="Arial" w:hAnsi="Arial" w:cs="Arial"/>
          <w:sz w:val="20"/>
          <w:szCs w:val="20"/>
          <w:lang w:val="pt-PT"/>
        </w:rPr>
        <w:t xml:space="preserve">oi </w:t>
      </w:r>
      <w:r w:rsidRPr="00C55906">
        <w:rPr>
          <w:rFonts w:ascii="Arial" w:hAnsi="Arial" w:cs="Arial"/>
          <w:sz w:val="20"/>
          <w:szCs w:val="20"/>
          <w:lang w:val="pt-PT"/>
        </w:rPr>
        <w:t>a prime</w:t>
      </w:r>
      <w:r w:rsidR="00642318">
        <w:rPr>
          <w:rFonts w:ascii="Arial" w:hAnsi="Arial" w:cs="Arial"/>
          <w:sz w:val="20"/>
          <w:szCs w:val="20"/>
          <w:lang w:val="pt-PT"/>
        </w:rPr>
        <w:t>i</w:t>
      </w:r>
      <w:r w:rsidRPr="00C55906">
        <w:rPr>
          <w:rFonts w:ascii="Arial" w:hAnsi="Arial" w:cs="Arial"/>
          <w:sz w:val="20"/>
          <w:szCs w:val="20"/>
          <w:lang w:val="pt-PT"/>
        </w:rPr>
        <w:t>ra cidad</w:t>
      </w:r>
      <w:r w:rsidR="00642318">
        <w:rPr>
          <w:rFonts w:ascii="Arial" w:hAnsi="Arial" w:cs="Arial"/>
          <w:sz w:val="20"/>
          <w:szCs w:val="20"/>
          <w:lang w:val="pt-PT"/>
        </w:rPr>
        <w:t>e</w:t>
      </w:r>
      <w:r w:rsidRPr="00C55906">
        <w:rPr>
          <w:rFonts w:ascii="Arial" w:hAnsi="Arial" w:cs="Arial"/>
          <w:sz w:val="20"/>
          <w:szCs w:val="20"/>
          <w:lang w:val="pt-PT"/>
        </w:rPr>
        <w:t xml:space="preserve"> norte</w:t>
      </w:r>
      <w:r w:rsidR="00642318">
        <w:rPr>
          <w:rFonts w:ascii="Arial" w:hAnsi="Arial" w:cs="Arial"/>
          <w:sz w:val="20"/>
          <w:szCs w:val="20"/>
          <w:lang w:val="pt-PT"/>
        </w:rPr>
        <w:t>-</w:t>
      </w:r>
      <w:r w:rsidRPr="00C55906">
        <w:rPr>
          <w:rFonts w:ascii="Arial" w:hAnsi="Arial" w:cs="Arial"/>
          <w:sz w:val="20"/>
          <w:szCs w:val="20"/>
          <w:lang w:val="pt-PT"/>
        </w:rPr>
        <w:t xml:space="preserve">americana </w:t>
      </w:r>
      <w:r w:rsidR="00642318">
        <w:rPr>
          <w:rFonts w:ascii="Arial" w:hAnsi="Arial" w:cs="Arial"/>
          <w:sz w:val="20"/>
          <w:szCs w:val="20"/>
          <w:lang w:val="pt-PT"/>
        </w:rPr>
        <w:t>a surgir n</w:t>
      </w:r>
      <w:r w:rsidRPr="00C55906">
        <w:rPr>
          <w:rFonts w:ascii="Arial" w:hAnsi="Arial" w:cs="Arial"/>
          <w:sz w:val="20"/>
          <w:szCs w:val="20"/>
          <w:lang w:val="pt-PT"/>
        </w:rPr>
        <w:t>as páginas d</w:t>
      </w:r>
      <w:r w:rsidR="00642318">
        <w:rPr>
          <w:rFonts w:ascii="Arial" w:hAnsi="Arial" w:cs="Arial"/>
          <w:sz w:val="20"/>
          <w:szCs w:val="20"/>
          <w:lang w:val="pt-PT"/>
        </w:rPr>
        <w:t xml:space="preserve">o </w:t>
      </w:r>
      <w:r w:rsidRPr="00C55906">
        <w:rPr>
          <w:rFonts w:ascii="Arial" w:hAnsi="Arial" w:cs="Arial"/>
          <w:sz w:val="20"/>
          <w:szCs w:val="20"/>
          <w:lang w:val="pt-PT"/>
        </w:rPr>
        <w:t>Gu</w:t>
      </w:r>
      <w:r w:rsidR="00642318">
        <w:rPr>
          <w:rFonts w:ascii="Arial" w:hAnsi="Arial" w:cs="Arial"/>
          <w:sz w:val="20"/>
          <w:szCs w:val="20"/>
          <w:lang w:val="pt-PT"/>
        </w:rPr>
        <w:t>i</w:t>
      </w:r>
      <w:r w:rsidRPr="00C55906">
        <w:rPr>
          <w:rFonts w:ascii="Arial" w:hAnsi="Arial" w:cs="Arial"/>
          <w:sz w:val="20"/>
          <w:szCs w:val="20"/>
          <w:lang w:val="pt-PT"/>
        </w:rPr>
        <w:t>a MICHELIN</w:t>
      </w:r>
      <w:r w:rsidR="00642318">
        <w:rPr>
          <w:rFonts w:ascii="Arial" w:hAnsi="Arial" w:cs="Arial"/>
          <w:sz w:val="20"/>
          <w:szCs w:val="20"/>
          <w:lang w:val="pt-PT"/>
        </w:rPr>
        <w:t xml:space="preserve">, em </w:t>
      </w:r>
      <w:r w:rsidRPr="00C55906">
        <w:rPr>
          <w:rFonts w:ascii="Arial" w:hAnsi="Arial" w:cs="Arial"/>
          <w:sz w:val="20"/>
          <w:szCs w:val="20"/>
          <w:lang w:val="pt-PT"/>
        </w:rPr>
        <w:t>2005. Desde ent</w:t>
      </w:r>
      <w:r w:rsidR="00642318">
        <w:rPr>
          <w:rFonts w:ascii="Arial" w:hAnsi="Arial" w:cs="Arial"/>
          <w:sz w:val="20"/>
          <w:szCs w:val="20"/>
          <w:lang w:val="pt-PT"/>
        </w:rPr>
        <w:t xml:space="preserve">ão, juntaram-se-lhe </w:t>
      </w:r>
      <w:r w:rsidR="000643EB" w:rsidRPr="00C55906">
        <w:rPr>
          <w:rFonts w:ascii="Arial" w:hAnsi="Arial" w:cs="Arial"/>
          <w:sz w:val="20"/>
          <w:szCs w:val="20"/>
          <w:lang w:val="pt-PT"/>
        </w:rPr>
        <w:t>Chicago (2011), Washington (2017), Calif</w:t>
      </w:r>
      <w:r w:rsidR="00642318">
        <w:rPr>
          <w:rFonts w:ascii="Arial" w:hAnsi="Arial" w:cs="Arial"/>
          <w:sz w:val="20"/>
          <w:szCs w:val="20"/>
          <w:lang w:val="pt-PT"/>
        </w:rPr>
        <w:t>ó</w:t>
      </w:r>
      <w:r w:rsidR="000643EB" w:rsidRPr="00C55906">
        <w:rPr>
          <w:rFonts w:ascii="Arial" w:hAnsi="Arial" w:cs="Arial"/>
          <w:sz w:val="20"/>
          <w:szCs w:val="20"/>
          <w:lang w:val="pt-PT"/>
        </w:rPr>
        <w:t>rnia (S</w:t>
      </w:r>
      <w:r w:rsidR="00642318">
        <w:rPr>
          <w:rFonts w:ascii="Arial" w:hAnsi="Arial" w:cs="Arial"/>
          <w:sz w:val="20"/>
          <w:szCs w:val="20"/>
          <w:lang w:val="pt-PT"/>
        </w:rPr>
        <w:t xml:space="preserve">ão </w:t>
      </w:r>
      <w:r w:rsidR="000643EB" w:rsidRPr="00C55906">
        <w:rPr>
          <w:rFonts w:ascii="Arial" w:hAnsi="Arial" w:cs="Arial"/>
          <w:sz w:val="20"/>
          <w:szCs w:val="20"/>
          <w:lang w:val="pt-PT"/>
        </w:rPr>
        <w:t>Francisco e</w:t>
      </w:r>
      <w:r w:rsidR="00642318">
        <w:rPr>
          <w:rFonts w:ascii="Arial" w:hAnsi="Arial" w:cs="Arial"/>
          <w:sz w:val="20"/>
          <w:szCs w:val="20"/>
          <w:lang w:val="pt-PT"/>
        </w:rPr>
        <w:t>m</w:t>
      </w:r>
      <w:r w:rsidR="000643EB" w:rsidRPr="00C55906">
        <w:rPr>
          <w:rFonts w:ascii="Arial" w:hAnsi="Arial" w:cs="Arial"/>
          <w:sz w:val="20"/>
          <w:szCs w:val="20"/>
          <w:lang w:val="pt-PT"/>
        </w:rPr>
        <w:t xml:space="preserve"> 2008, </w:t>
      </w:r>
      <w:r w:rsidR="00642318">
        <w:rPr>
          <w:rFonts w:ascii="Arial" w:hAnsi="Arial" w:cs="Arial"/>
          <w:sz w:val="20"/>
          <w:szCs w:val="20"/>
          <w:lang w:val="pt-PT"/>
        </w:rPr>
        <w:t xml:space="preserve">o resto </w:t>
      </w:r>
      <w:r w:rsidR="000643EB" w:rsidRPr="00C55906">
        <w:rPr>
          <w:rFonts w:ascii="Arial" w:hAnsi="Arial" w:cs="Arial"/>
          <w:sz w:val="20"/>
          <w:szCs w:val="20"/>
          <w:lang w:val="pt-PT"/>
        </w:rPr>
        <w:t>estado e</w:t>
      </w:r>
      <w:r w:rsidR="00642318">
        <w:rPr>
          <w:rFonts w:ascii="Arial" w:hAnsi="Arial" w:cs="Arial"/>
          <w:sz w:val="20"/>
          <w:szCs w:val="20"/>
          <w:lang w:val="pt-PT"/>
        </w:rPr>
        <w:t xml:space="preserve">m </w:t>
      </w:r>
      <w:r w:rsidR="000643EB" w:rsidRPr="00C55906">
        <w:rPr>
          <w:rFonts w:ascii="Arial" w:hAnsi="Arial" w:cs="Arial"/>
          <w:sz w:val="20"/>
          <w:szCs w:val="20"/>
          <w:lang w:val="pt-PT"/>
        </w:rPr>
        <w:t>2019), Miami/Orlando/Tampa, Florida (2022), Toronto (2022), Vancouver (2022), Colorado (2023), Atlanta (2023), México (2024), Texas (2024)</w:t>
      </w:r>
      <w:r w:rsidR="00642318">
        <w:rPr>
          <w:rFonts w:ascii="Arial" w:hAnsi="Arial" w:cs="Arial"/>
          <w:sz w:val="20"/>
          <w:szCs w:val="20"/>
          <w:lang w:val="pt-PT"/>
        </w:rPr>
        <w:t xml:space="preserve">, e, </w:t>
      </w:r>
      <w:r w:rsidR="000643EB" w:rsidRPr="00C55906">
        <w:rPr>
          <w:rFonts w:ascii="Arial" w:hAnsi="Arial" w:cs="Arial"/>
          <w:sz w:val="20"/>
          <w:szCs w:val="20"/>
          <w:lang w:val="pt-PT"/>
        </w:rPr>
        <w:t>a</w:t>
      </w:r>
      <w:r w:rsidR="00642318">
        <w:rPr>
          <w:rFonts w:ascii="Arial" w:hAnsi="Arial" w:cs="Arial"/>
          <w:sz w:val="20"/>
          <w:szCs w:val="20"/>
          <w:lang w:val="pt-PT"/>
        </w:rPr>
        <w:t>g</w:t>
      </w:r>
      <w:r w:rsidR="000643EB" w:rsidRPr="00C55906">
        <w:rPr>
          <w:rFonts w:ascii="Arial" w:hAnsi="Arial" w:cs="Arial"/>
          <w:sz w:val="20"/>
          <w:szCs w:val="20"/>
          <w:lang w:val="pt-PT"/>
        </w:rPr>
        <w:t>ora</w:t>
      </w:r>
      <w:r w:rsidR="00642318">
        <w:rPr>
          <w:rFonts w:ascii="Arial" w:hAnsi="Arial" w:cs="Arial"/>
          <w:sz w:val="20"/>
          <w:szCs w:val="20"/>
          <w:lang w:val="pt-PT"/>
        </w:rPr>
        <w:t xml:space="preserve">, </w:t>
      </w:r>
      <w:r w:rsidR="000643EB" w:rsidRPr="00C55906">
        <w:rPr>
          <w:rFonts w:ascii="Arial" w:hAnsi="Arial" w:cs="Arial"/>
          <w:sz w:val="20"/>
          <w:szCs w:val="20"/>
          <w:lang w:val="pt-PT"/>
        </w:rPr>
        <w:t>Quebe</w:t>
      </w:r>
      <w:r w:rsidR="00642318">
        <w:rPr>
          <w:rFonts w:ascii="Arial" w:hAnsi="Arial" w:cs="Arial"/>
          <w:sz w:val="20"/>
          <w:szCs w:val="20"/>
          <w:lang w:val="pt-PT"/>
        </w:rPr>
        <w:t xml:space="preserve">que </w:t>
      </w:r>
      <w:r w:rsidR="000643EB" w:rsidRPr="00C55906">
        <w:rPr>
          <w:rFonts w:ascii="Arial" w:hAnsi="Arial" w:cs="Arial"/>
          <w:sz w:val="20"/>
          <w:szCs w:val="20"/>
          <w:lang w:val="pt-PT"/>
        </w:rPr>
        <w:t xml:space="preserve">(2024).  </w:t>
      </w:r>
    </w:p>
    <w:p w14:paraId="2AC40BB7" w14:textId="65CF6DEE" w:rsidR="000643EB" w:rsidRPr="00C55906" w:rsidRDefault="000643EB" w:rsidP="006827DF">
      <w:pPr>
        <w:spacing w:line="276" w:lineRule="auto"/>
        <w:ind w:right="1394"/>
        <w:jc w:val="both"/>
        <w:rPr>
          <w:rFonts w:ascii="Arial" w:hAnsi="Arial" w:cs="Arial"/>
          <w:sz w:val="20"/>
          <w:szCs w:val="20"/>
          <w:lang w:val="pt-PT"/>
        </w:rPr>
      </w:pPr>
    </w:p>
    <w:p w14:paraId="61B93546" w14:textId="0DC6929A" w:rsidR="006B2D9B" w:rsidRPr="00C55906" w:rsidRDefault="006B2D9B" w:rsidP="006827DF">
      <w:pPr>
        <w:spacing w:line="276" w:lineRule="auto"/>
        <w:ind w:right="1394"/>
        <w:jc w:val="both"/>
        <w:rPr>
          <w:rFonts w:ascii="Arial" w:hAnsi="Arial" w:cs="Arial"/>
          <w:sz w:val="20"/>
          <w:szCs w:val="20"/>
          <w:lang w:val="pt-PT"/>
        </w:rPr>
      </w:pPr>
    </w:p>
    <w:p w14:paraId="6E54EC25" w14:textId="77777777" w:rsidR="004414AC" w:rsidRPr="00C55906" w:rsidRDefault="004414AC" w:rsidP="006827DF">
      <w:pPr>
        <w:spacing w:line="276" w:lineRule="auto"/>
        <w:ind w:right="1394"/>
        <w:jc w:val="both"/>
        <w:rPr>
          <w:rFonts w:ascii="Arial" w:hAnsi="Arial" w:cs="Arial"/>
          <w:sz w:val="20"/>
          <w:szCs w:val="20"/>
          <w:lang w:val="pt-PT"/>
        </w:rPr>
      </w:pPr>
    </w:p>
    <w:p w14:paraId="1586A5AC" w14:textId="1EC6549A" w:rsidR="000643EB" w:rsidRPr="00C55906" w:rsidRDefault="00642318" w:rsidP="006B2D9B">
      <w:pPr>
        <w:ind w:right="1395"/>
        <w:jc w:val="both"/>
        <w:rPr>
          <w:rFonts w:ascii="Arial" w:hAnsi="Arial" w:cs="Arial"/>
          <w:b/>
          <w:bCs/>
          <w:sz w:val="16"/>
          <w:szCs w:val="16"/>
          <w:lang w:val="pt-PT"/>
        </w:rPr>
      </w:pPr>
      <w:r>
        <w:rPr>
          <w:rFonts w:ascii="Arial" w:hAnsi="Arial" w:cs="Arial"/>
          <w:b/>
          <w:bCs/>
          <w:sz w:val="16"/>
          <w:szCs w:val="16"/>
          <w:lang w:val="pt-PT"/>
        </w:rPr>
        <w:t xml:space="preserve">Sobre a </w:t>
      </w:r>
      <w:r w:rsidR="000643EB" w:rsidRPr="00C55906">
        <w:rPr>
          <w:rFonts w:ascii="Arial" w:hAnsi="Arial" w:cs="Arial"/>
          <w:b/>
          <w:bCs/>
          <w:sz w:val="16"/>
          <w:szCs w:val="16"/>
          <w:lang w:val="pt-PT"/>
        </w:rPr>
        <w:t>Michelin North America, Inc.</w:t>
      </w:r>
    </w:p>
    <w:p w14:paraId="33B7B741" w14:textId="5CA3C2A3" w:rsidR="001D0219" w:rsidRPr="00C55906" w:rsidRDefault="00D64B62" w:rsidP="006B2D9B">
      <w:pPr>
        <w:ind w:right="1395"/>
        <w:jc w:val="both"/>
        <w:rPr>
          <w:rFonts w:ascii="Arial" w:hAnsi="Arial" w:cs="Arial"/>
          <w:sz w:val="16"/>
          <w:szCs w:val="16"/>
          <w:lang w:val="pt-PT"/>
        </w:rPr>
      </w:pPr>
      <w:r w:rsidRPr="00613DF8">
        <w:rPr>
          <w:rFonts w:ascii="Arial" w:hAnsi="Arial" w:cs="Arial"/>
          <w:iCs/>
          <w:sz w:val="16"/>
          <w:szCs w:val="16"/>
          <w:lang w:val="pt-PT"/>
        </w:rPr>
        <w:t>A Michelin está a construir uma empresa líder mundial no fabrico de compósitos, e em experiências que transformam a nossa vida.</w:t>
      </w:r>
      <w:r>
        <w:rPr>
          <w:rFonts w:ascii="Arial" w:hAnsi="Arial" w:cs="Arial"/>
          <w:iCs/>
          <w:sz w:val="16"/>
          <w:szCs w:val="16"/>
          <w:lang w:val="pt-PT"/>
        </w:rPr>
        <w:t xml:space="preserve"> </w:t>
      </w:r>
      <w:r w:rsidR="000643EB" w:rsidRPr="00C55906">
        <w:rPr>
          <w:rFonts w:ascii="Arial" w:hAnsi="Arial" w:cs="Arial"/>
          <w:sz w:val="16"/>
          <w:szCs w:val="16"/>
          <w:lang w:val="pt-PT"/>
        </w:rPr>
        <w:t xml:space="preserve">Desde </w:t>
      </w:r>
      <w:r>
        <w:rPr>
          <w:rFonts w:ascii="Arial" w:hAnsi="Arial" w:cs="Arial"/>
          <w:sz w:val="16"/>
          <w:szCs w:val="16"/>
          <w:lang w:val="pt-PT"/>
        </w:rPr>
        <w:t xml:space="preserve">há mais </w:t>
      </w:r>
      <w:r w:rsidR="000643EB" w:rsidRPr="00C55906">
        <w:rPr>
          <w:rFonts w:ascii="Arial" w:hAnsi="Arial" w:cs="Arial"/>
          <w:sz w:val="16"/>
          <w:szCs w:val="16"/>
          <w:lang w:val="pt-PT"/>
        </w:rPr>
        <w:t>de 130 a</w:t>
      </w:r>
      <w:r>
        <w:rPr>
          <w:rFonts w:ascii="Arial" w:hAnsi="Arial" w:cs="Arial"/>
          <w:sz w:val="16"/>
          <w:szCs w:val="16"/>
          <w:lang w:val="pt-PT"/>
        </w:rPr>
        <w:t>n</w:t>
      </w:r>
      <w:r w:rsidR="000643EB" w:rsidRPr="00C55906">
        <w:rPr>
          <w:rFonts w:ascii="Arial" w:hAnsi="Arial" w:cs="Arial"/>
          <w:sz w:val="16"/>
          <w:szCs w:val="16"/>
          <w:lang w:val="pt-PT"/>
        </w:rPr>
        <w:t xml:space="preserve">os, </w:t>
      </w:r>
      <w:r>
        <w:rPr>
          <w:rFonts w:ascii="Arial" w:hAnsi="Arial" w:cs="Arial"/>
          <w:sz w:val="16"/>
          <w:szCs w:val="16"/>
          <w:lang w:val="pt-PT"/>
        </w:rPr>
        <w:t xml:space="preserve">a </w:t>
      </w:r>
      <w:r w:rsidR="000643EB" w:rsidRPr="00C55906">
        <w:rPr>
          <w:rFonts w:ascii="Arial" w:hAnsi="Arial" w:cs="Arial"/>
          <w:sz w:val="16"/>
          <w:szCs w:val="16"/>
          <w:lang w:val="pt-PT"/>
        </w:rPr>
        <w:t>Michelin contribu</w:t>
      </w:r>
      <w:r>
        <w:rPr>
          <w:rFonts w:ascii="Arial" w:hAnsi="Arial" w:cs="Arial"/>
          <w:sz w:val="16"/>
          <w:szCs w:val="16"/>
          <w:lang w:val="pt-PT"/>
        </w:rPr>
        <w:t xml:space="preserve">i </w:t>
      </w:r>
      <w:r w:rsidR="000643EB" w:rsidRPr="00C55906">
        <w:rPr>
          <w:rFonts w:ascii="Arial" w:hAnsi="Arial" w:cs="Arial"/>
          <w:sz w:val="16"/>
          <w:szCs w:val="16"/>
          <w:lang w:val="pt-PT"/>
        </w:rPr>
        <w:t xml:space="preserve">de forma significativa </w:t>
      </w:r>
      <w:r>
        <w:rPr>
          <w:rFonts w:ascii="Arial" w:hAnsi="Arial" w:cs="Arial"/>
          <w:sz w:val="16"/>
          <w:szCs w:val="16"/>
          <w:lang w:val="pt-PT"/>
        </w:rPr>
        <w:t xml:space="preserve">para o progresso </w:t>
      </w:r>
      <w:r w:rsidR="000643EB" w:rsidRPr="00C55906">
        <w:rPr>
          <w:rFonts w:ascii="Arial" w:hAnsi="Arial" w:cs="Arial"/>
          <w:sz w:val="16"/>
          <w:szCs w:val="16"/>
          <w:lang w:val="pt-PT"/>
        </w:rPr>
        <w:t>humano</w:t>
      </w:r>
      <w:r>
        <w:rPr>
          <w:rFonts w:ascii="Arial" w:hAnsi="Arial" w:cs="Arial"/>
          <w:sz w:val="16"/>
          <w:szCs w:val="16"/>
          <w:lang w:val="pt-PT"/>
        </w:rPr>
        <w:t xml:space="preserve">, e para um </w:t>
      </w:r>
      <w:r w:rsidR="000643EB" w:rsidRPr="00C55906">
        <w:rPr>
          <w:rFonts w:ascii="Arial" w:hAnsi="Arial" w:cs="Arial"/>
          <w:sz w:val="16"/>
          <w:szCs w:val="16"/>
          <w:lang w:val="pt-PT"/>
        </w:rPr>
        <w:t xml:space="preserve">mundo </w:t>
      </w:r>
      <w:r>
        <w:rPr>
          <w:rFonts w:ascii="Arial" w:hAnsi="Arial" w:cs="Arial"/>
          <w:sz w:val="16"/>
          <w:szCs w:val="16"/>
          <w:lang w:val="pt-PT"/>
        </w:rPr>
        <w:t>mais sustentável</w:t>
      </w:r>
      <w:r w:rsidR="000643EB" w:rsidRPr="00C55906">
        <w:rPr>
          <w:rFonts w:ascii="Arial" w:hAnsi="Arial" w:cs="Arial"/>
          <w:sz w:val="16"/>
          <w:szCs w:val="16"/>
          <w:lang w:val="pt-PT"/>
        </w:rPr>
        <w:t xml:space="preserve">. </w:t>
      </w:r>
      <w:r>
        <w:rPr>
          <w:rFonts w:ascii="Arial" w:hAnsi="Arial" w:cs="Arial"/>
          <w:sz w:val="16"/>
          <w:szCs w:val="16"/>
          <w:lang w:val="pt-PT"/>
        </w:rPr>
        <w:t xml:space="preserve">A </w:t>
      </w:r>
      <w:r w:rsidR="000643EB" w:rsidRPr="00C55906">
        <w:rPr>
          <w:rFonts w:ascii="Arial" w:hAnsi="Arial" w:cs="Arial"/>
          <w:sz w:val="16"/>
          <w:szCs w:val="16"/>
          <w:lang w:val="pt-PT"/>
        </w:rPr>
        <w:t xml:space="preserve">Michelin inova constantemente para fabricar </w:t>
      </w:r>
      <w:r>
        <w:rPr>
          <w:rFonts w:ascii="Arial" w:hAnsi="Arial" w:cs="Arial"/>
          <w:sz w:val="16"/>
          <w:szCs w:val="16"/>
          <w:lang w:val="pt-PT"/>
        </w:rPr>
        <w:t>p</w:t>
      </w:r>
      <w:r w:rsidR="000643EB" w:rsidRPr="00C55906">
        <w:rPr>
          <w:rFonts w:ascii="Arial" w:hAnsi="Arial" w:cs="Arial"/>
          <w:sz w:val="16"/>
          <w:szCs w:val="16"/>
          <w:lang w:val="pt-PT"/>
        </w:rPr>
        <w:t>neu</w:t>
      </w:r>
      <w:r>
        <w:rPr>
          <w:rFonts w:ascii="Arial" w:hAnsi="Arial" w:cs="Arial"/>
          <w:sz w:val="16"/>
          <w:szCs w:val="16"/>
          <w:lang w:val="pt-PT"/>
        </w:rPr>
        <w:t xml:space="preserve">s e </w:t>
      </w:r>
      <w:r w:rsidR="000643EB" w:rsidRPr="00C55906">
        <w:rPr>
          <w:rFonts w:ascii="Arial" w:hAnsi="Arial" w:cs="Arial"/>
          <w:sz w:val="16"/>
          <w:szCs w:val="16"/>
          <w:lang w:val="pt-PT"/>
        </w:rPr>
        <w:t xml:space="preserve">componentes de alta </w:t>
      </w:r>
      <w:r>
        <w:rPr>
          <w:rFonts w:ascii="Arial" w:hAnsi="Arial" w:cs="Arial"/>
          <w:sz w:val="16"/>
          <w:szCs w:val="16"/>
          <w:lang w:val="pt-PT"/>
        </w:rPr>
        <w:t xml:space="preserve">qualidade, </w:t>
      </w:r>
      <w:r w:rsidR="000643EB" w:rsidRPr="00C55906">
        <w:rPr>
          <w:rFonts w:ascii="Arial" w:hAnsi="Arial" w:cs="Arial"/>
          <w:sz w:val="16"/>
          <w:szCs w:val="16"/>
          <w:lang w:val="pt-PT"/>
        </w:rPr>
        <w:t xml:space="preserve">para </w:t>
      </w:r>
      <w:r>
        <w:rPr>
          <w:rFonts w:ascii="Arial" w:hAnsi="Arial" w:cs="Arial"/>
          <w:sz w:val="16"/>
          <w:szCs w:val="16"/>
          <w:lang w:val="pt-PT"/>
        </w:rPr>
        <w:t xml:space="preserve">aplicações </w:t>
      </w:r>
      <w:r w:rsidR="000643EB" w:rsidRPr="00C55906">
        <w:rPr>
          <w:rFonts w:ascii="Arial" w:hAnsi="Arial" w:cs="Arial"/>
          <w:sz w:val="16"/>
          <w:szCs w:val="16"/>
          <w:lang w:val="pt-PT"/>
        </w:rPr>
        <w:t>críticas e</w:t>
      </w:r>
      <w:r>
        <w:rPr>
          <w:rFonts w:ascii="Arial" w:hAnsi="Arial" w:cs="Arial"/>
          <w:sz w:val="16"/>
          <w:szCs w:val="16"/>
          <w:lang w:val="pt-PT"/>
        </w:rPr>
        <w:t>m</w:t>
      </w:r>
      <w:r w:rsidR="000643EB" w:rsidRPr="00C55906">
        <w:rPr>
          <w:rFonts w:ascii="Arial" w:hAnsi="Arial" w:cs="Arial"/>
          <w:sz w:val="16"/>
          <w:szCs w:val="16"/>
          <w:lang w:val="pt-PT"/>
        </w:rPr>
        <w:t xml:space="preserve"> campos exigentes </w:t>
      </w:r>
      <w:r>
        <w:rPr>
          <w:rFonts w:ascii="Arial" w:hAnsi="Arial" w:cs="Arial"/>
          <w:sz w:val="16"/>
          <w:szCs w:val="16"/>
          <w:lang w:val="pt-PT"/>
        </w:rPr>
        <w:t>e</w:t>
      </w:r>
      <w:r w:rsidR="000643EB" w:rsidRPr="00C55906">
        <w:rPr>
          <w:rFonts w:ascii="Arial" w:hAnsi="Arial" w:cs="Arial"/>
          <w:sz w:val="16"/>
          <w:szCs w:val="16"/>
          <w:lang w:val="pt-PT"/>
        </w:rPr>
        <w:t xml:space="preserve"> variados</w:t>
      </w:r>
      <w:r>
        <w:rPr>
          <w:rFonts w:ascii="Arial" w:hAnsi="Arial" w:cs="Arial"/>
          <w:sz w:val="16"/>
          <w:szCs w:val="16"/>
          <w:lang w:val="pt-PT"/>
        </w:rPr>
        <w:t xml:space="preserve">, </w:t>
      </w:r>
      <w:r w:rsidR="000643EB" w:rsidRPr="00C55906">
        <w:rPr>
          <w:rFonts w:ascii="Arial" w:hAnsi="Arial" w:cs="Arial"/>
          <w:sz w:val="16"/>
          <w:szCs w:val="16"/>
          <w:lang w:val="pt-PT"/>
        </w:rPr>
        <w:t>como a mo</w:t>
      </w:r>
      <w:r>
        <w:rPr>
          <w:rFonts w:ascii="Arial" w:hAnsi="Arial" w:cs="Arial"/>
          <w:sz w:val="16"/>
          <w:szCs w:val="16"/>
          <w:lang w:val="pt-PT"/>
        </w:rPr>
        <w:t>b</w:t>
      </w:r>
      <w:r w:rsidR="000643EB" w:rsidRPr="00C55906">
        <w:rPr>
          <w:rFonts w:ascii="Arial" w:hAnsi="Arial" w:cs="Arial"/>
          <w:sz w:val="16"/>
          <w:szCs w:val="16"/>
          <w:lang w:val="pt-PT"/>
        </w:rPr>
        <w:t>ilidad</w:t>
      </w:r>
      <w:r>
        <w:rPr>
          <w:rFonts w:ascii="Arial" w:hAnsi="Arial" w:cs="Arial"/>
          <w:sz w:val="16"/>
          <w:szCs w:val="16"/>
          <w:lang w:val="pt-PT"/>
        </w:rPr>
        <w:t>e</w:t>
      </w:r>
      <w:r w:rsidR="000643EB" w:rsidRPr="00C55906">
        <w:rPr>
          <w:rFonts w:ascii="Arial" w:hAnsi="Arial" w:cs="Arial"/>
          <w:sz w:val="16"/>
          <w:szCs w:val="16"/>
          <w:lang w:val="pt-PT"/>
        </w:rPr>
        <w:t>, a constru</w:t>
      </w:r>
      <w:r>
        <w:rPr>
          <w:rFonts w:ascii="Arial" w:hAnsi="Arial" w:cs="Arial"/>
          <w:sz w:val="16"/>
          <w:szCs w:val="16"/>
          <w:lang w:val="pt-PT"/>
        </w:rPr>
        <w:t>ção</w:t>
      </w:r>
      <w:r w:rsidR="000643EB" w:rsidRPr="00C55906">
        <w:rPr>
          <w:rFonts w:ascii="Arial" w:hAnsi="Arial" w:cs="Arial"/>
          <w:sz w:val="16"/>
          <w:szCs w:val="16"/>
          <w:lang w:val="pt-PT"/>
        </w:rPr>
        <w:t xml:space="preserve">, </w:t>
      </w:r>
      <w:r>
        <w:rPr>
          <w:rFonts w:ascii="Arial" w:hAnsi="Arial" w:cs="Arial"/>
          <w:sz w:val="16"/>
          <w:szCs w:val="16"/>
          <w:lang w:val="pt-PT"/>
        </w:rPr>
        <w:t>a</w:t>
      </w:r>
      <w:r w:rsidR="000643EB" w:rsidRPr="00C55906">
        <w:rPr>
          <w:rFonts w:ascii="Arial" w:hAnsi="Arial" w:cs="Arial"/>
          <w:sz w:val="16"/>
          <w:szCs w:val="16"/>
          <w:lang w:val="pt-PT"/>
        </w:rPr>
        <w:t xml:space="preserve"> aeronáutica, las </w:t>
      </w:r>
      <w:r>
        <w:rPr>
          <w:rFonts w:ascii="Arial" w:hAnsi="Arial" w:cs="Arial"/>
          <w:sz w:val="16"/>
          <w:szCs w:val="16"/>
          <w:lang w:val="pt-PT"/>
        </w:rPr>
        <w:t xml:space="preserve">energias </w:t>
      </w:r>
      <w:r w:rsidR="000643EB" w:rsidRPr="00C55906">
        <w:rPr>
          <w:rFonts w:ascii="Arial" w:hAnsi="Arial" w:cs="Arial"/>
          <w:sz w:val="16"/>
          <w:szCs w:val="16"/>
          <w:lang w:val="pt-PT"/>
        </w:rPr>
        <w:t>ba</w:t>
      </w:r>
      <w:r>
        <w:rPr>
          <w:rFonts w:ascii="Arial" w:hAnsi="Arial" w:cs="Arial"/>
          <w:sz w:val="16"/>
          <w:szCs w:val="16"/>
          <w:lang w:val="pt-PT"/>
        </w:rPr>
        <w:t>ix</w:t>
      </w:r>
      <w:r w:rsidR="000643EB" w:rsidRPr="00C55906">
        <w:rPr>
          <w:rFonts w:ascii="Arial" w:hAnsi="Arial" w:cs="Arial"/>
          <w:sz w:val="16"/>
          <w:szCs w:val="16"/>
          <w:lang w:val="pt-PT"/>
        </w:rPr>
        <w:t>as e</w:t>
      </w:r>
      <w:r>
        <w:rPr>
          <w:rFonts w:ascii="Arial" w:hAnsi="Arial" w:cs="Arial"/>
          <w:sz w:val="16"/>
          <w:szCs w:val="16"/>
          <w:lang w:val="pt-PT"/>
        </w:rPr>
        <w:t xml:space="preserve">m </w:t>
      </w:r>
      <w:r w:rsidR="000643EB" w:rsidRPr="00C55906">
        <w:rPr>
          <w:rFonts w:ascii="Arial" w:hAnsi="Arial" w:cs="Arial"/>
          <w:sz w:val="16"/>
          <w:szCs w:val="16"/>
          <w:lang w:val="pt-PT"/>
        </w:rPr>
        <w:t>carbono</w:t>
      </w:r>
      <w:r>
        <w:rPr>
          <w:rFonts w:ascii="Arial" w:hAnsi="Arial" w:cs="Arial"/>
          <w:sz w:val="16"/>
          <w:szCs w:val="16"/>
          <w:lang w:val="pt-PT"/>
        </w:rPr>
        <w:t>, e a saúde</w:t>
      </w:r>
      <w:r w:rsidR="000643EB" w:rsidRPr="00C55906">
        <w:rPr>
          <w:rFonts w:ascii="Arial" w:hAnsi="Arial" w:cs="Arial"/>
          <w:sz w:val="16"/>
          <w:szCs w:val="16"/>
          <w:lang w:val="pt-PT"/>
        </w:rPr>
        <w:t xml:space="preserve">. </w:t>
      </w:r>
      <w:r>
        <w:rPr>
          <w:rFonts w:ascii="Arial" w:hAnsi="Arial" w:cs="Arial"/>
          <w:sz w:val="16"/>
          <w:szCs w:val="16"/>
          <w:lang w:val="pt-PT"/>
        </w:rPr>
        <w:t xml:space="preserve">O </w:t>
      </w:r>
      <w:r w:rsidR="000643EB" w:rsidRPr="00C55906">
        <w:rPr>
          <w:rFonts w:ascii="Arial" w:hAnsi="Arial" w:cs="Arial"/>
          <w:sz w:val="16"/>
          <w:szCs w:val="16"/>
          <w:lang w:val="pt-PT"/>
        </w:rPr>
        <w:t>Grupo t</w:t>
      </w:r>
      <w:r>
        <w:rPr>
          <w:rFonts w:ascii="Arial" w:hAnsi="Arial" w:cs="Arial"/>
          <w:sz w:val="16"/>
          <w:szCs w:val="16"/>
          <w:lang w:val="pt-PT"/>
        </w:rPr>
        <w:t xml:space="preserve">em </w:t>
      </w:r>
      <w:r w:rsidR="000643EB" w:rsidRPr="00C55906">
        <w:rPr>
          <w:rFonts w:ascii="Arial" w:hAnsi="Arial" w:cs="Arial"/>
          <w:sz w:val="16"/>
          <w:szCs w:val="16"/>
          <w:lang w:val="pt-PT"/>
        </w:rPr>
        <w:t>como objetivo of</w:t>
      </w:r>
      <w:r>
        <w:rPr>
          <w:rFonts w:ascii="Arial" w:hAnsi="Arial" w:cs="Arial"/>
          <w:sz w:val="16"/>
          <w:szCs w:val="16"/>
          <w:lang w:val="pt-PT"/>
        </w:rPr>
        <w:t>e</w:t>
      </w:r>
      <w:r w:rsidR="000643EB" w:rsidRPr="00C55906">
        <w:rPr>
          <w:rFonts w:ascii="Arial" w:hAnsi="Arial" w:cs="Arial"/>
          <w:sz w:val="16"/>
          <w:szCs w:val="16"/>
          <w:lang w:val="pt-PT"/>
        </w:rPr>
        <w:t>recer a</w:t>
      </w:r>
      <w:r>
        <w:rPr>
          <w:rFonts w:ascii="Arial" w:hAnsi="Arial" w:cs="Arial"/>
          <w:sz w:val="16"/>
          <w:szCs w:val="16"/>
          <w:lang w:val="pt-PT"/>
        </w:rPr>
        <w:t>os</w:t>
      </w:r>
      <w:r w:rsidR="000643EB" w:rsidRPr="00C55906">
        <w:rPr>
          <w:rFonts w:ascii="Arial" w:hAnsi="Arial" w:cs="Arial"/>
          <w:sz w:val="16"/>
          <w:szCs w:val="16"/>
          <w:lang w:val="pt-PT"/>
        </w:rPr>
        <w:t xml:space="preserve"> s</w:t>
      </w:r>
      <w:r>
        <w:rPr>
          <w:rFonts w:ascii="Arial" w:hAnsi="Arial" w:cs="Arial"/>
          <w:sz w:val="16"/>
          <w:szCs w:val="16"/>
          <w:lang w:val="pt-PT"/>
        </w:rPr>
        <w:t>e</w:t>
      </w:r>
      <w:r w:rsidR="000643EB" w:rsidRPr="00C55906">
        <w:rPr>
          <w:rFonts w:ascii="Arial" w:hAnsi="Arial" w:cs="Arial"/>
          <w:sz w:val="16"/>
          <w:szCs w:val="16"/>
          <w:lang w:val="pt-PT"/>
        </w:rPr>
        <w:t>us clientes a me</w:t>
      </w:r>
      <w:r>
        <w:rPr>
          <w:rFonts w:ascii="Arial" w:hAnsi="Arial" w:cs="Arial"/>
          <w:sz w:val="16"/>
          <w:szCs w:val="16"/>
          <w:lang w:val="pt-PT"/>
        </w:rPr>
        <w:t>lh</w:t>
      </w:r>
      <w:r w:rsidR="000643EB" w:rsidRPr="00C55906">
        <w:rPr>
          <w:rFonts w:ascii="Arial" w:hAnsi="Arial" w:cs="Arial"/>
          <w:sz w:val="16"/>
          <w:szCs w:val="16"/>
          <w:lang w:val="pt-PT"/>
        </w:rPr>
        <w:t>or experi</w:t>
      </w:r>
      <w:r>
        <w:rPr>
          <w:rFonts w:ascii="Arial" w:hAnsi="Arial" w:cs="Arial"/>
          <w:sz w:val="16"/>
          <w:szCs w:val="16"/>
          <w:lang w:val="pt-PT"/>
        </w:rPr>
        <w:t>ê</w:t>
      </w:r>
      <w:r w:rsidR="000643EB" w:rsidRPr="00C55906">
        <w:rPr>
          <w:rFonts w:ascii="Arial" w:hAnsi="Arial" w:cs="Arial"/>
          <w:sz w:val="16"/>
          <w:szCs w:val="16"/>
          <w:lang w:val="pt-PT"/>
        </w:rPr>
        <w:t xml:space="preserve">ncia </w:t>
      </w:r>
      <w:r>
        <w:rPr>
          <w:rFonts w:ascii="Arial" w:hAnsi="Arial" w:cs="Arial"/>
          <w:sz w:val="16"/>
          <w:szCs w:val="16"/>
          <w:lang w:val="pt-PT"/>
        </w:rPr>
        <w:t>possível</w:t>
      </w:r>
      <w:r w:rsidR="000643EB" w:rsidRPr="00C55906">
        <w:rPr>
          <w:rFonts w:ascii="Arial" w:hAnsi="Arial" w:cs="Arial"/>
          <w:sz w:val="16"/>
          <w:szCs w:val="16"/>
          <w:lang w:val="pt-PT"/>
        </w:rPr>
        <w:t>, se</w:t>
      </w:r>
      <w:r>
        <w:rPr>
          <w:rFonts w:ascii="Arial" w:hAnsi="Arial" w:cs="Arial"/>
          <w:sz w:val="16"/>
          <w:szCs w:val="16"/>
          <w:lang w:val="pt-PT"/>
        </w:rPr>
        <w:t>j</w:t>
      </w:r>
      <w:r w:rsidR="000643EB" w:rsidRPr="00C55906">
        <w:rPr>
          <w:rFonts w:ascii="Arial" w:hAnsi="Arial" w:cs="Arial"/>
          <w:sz w:val="16"/>
          <w:szCs w:val="16"/>
          <w:lang w:val="pt-PT"/>
        </w:rPr>
        <w:t>a proporcionando solu</w:t>
      </w:r>
      <w:r>
        <w:rPr>
          <w:rFonts w:ascii="Arial" w:hAnsi="Arial" w:cs="Arial"/>
          <w:sz w:val="16"/>
          <w:szCs w:val="16"/>
          <w:lang w:val="pt-PT"/>
        </w:rPr>
        <w:t xml:space="preserve">ções </w:t>
      </w:r>
      <w:r w:rsidR="000643EB" w:rsidRPr="00C55906">
        <w:rPr>
          <w:rFonts w:ascii="Arial" w:hAnsi="Arial" w:cs="Arial"/>
          <w:sz w:val="16"/>
          <w:szCs w:val="16"/>
          <w:lang w:val="pt-PT"/>
        </w:rPr>
        <w:t>conectadas</w:t>
      </w:r>
      <w:r>
        <w:rPr>
          <w:rFonts w:ascii="Arial" w:hAnsi="Arial" w:cs="Arial"/>
          <w:sz w:val="16"/>
          <w:szCs w:val="16"/>
          <w:lang w:val="pt-PT"/>
        </w:rPr>
        <w:t>,</w:t>
      </w:r>
      <w:r w:rsidR="000643EB" w:rsidRPr="00C55906">
        <w:rPr>
          <w:rFonts w:ascii="Arial" w:hAnsi="Arial" w:cs="Arial"/>
          <w:sz w:val="16"/>
          <w:szCs w:val="16"/>
          <w:lang w:val="pt-PT"/>
        </w:rPr>
        <w:t xml:space="preserve"> bas</w:t>
      </w:r>
      <w:r>
        <w:rPr>
          <w:rFonts w:ascii="Arial" w:hAnsi="Arial" w:cs="Arial"/>
          <w:sz w:val="16"/>
          <w:szCs w:val="16"/>
          <w:lang w:val="pt-PT"/>
        </w:rPr>
        <w:t>e</w:t>
      </w:r>
      <w:r w:rsidR="000643EB" w:rsidRPr="00C55906">
        <w:rPr>
          <w:rFonts w:ascii="Arial" w:hAnsi="Arial" w:cs="Arial"/>
          <w:sz w:val="16"/>
          <w:szCs w:val="16"/>
          <w:lang w:val="pt-PT"/>
        </w:rPr>
        <w:t>adas e</w:t>
      </w:r>
      <w:r>
        <w:rPr>
          <w:rFonts w:ascii="Arial" w:hAnsi="Arial" w:cs="Arial"/>
          <w:sz w:val="16"/>
          <w:szCs w:val="16"/>
          <w:lang w:val="pt-PT"/>
        </w:rPr>
        <w:t xml:space="preserve">m </w:t>
      </w:r>
      <w:r w:rsidR="000643EB" w:rsidRPr="00C55906">
        <w:rPr>
          <w:rFonts w:ascii="Arial" w:hAnsi="Arial" w:cs="Arial"/>
          <w:sz w:val="16"/>
          <w:szCs w:val="16"/>
          <w:lang w:val="pt-PT"/>
        </w:rPr>
        <w:t>da</w:t>
      </w:r>
      <w:r>
        <w:rPr>
          <w:rFonts w:ascii="Arial" w:hAnsi="Arial" w:cs="Arial"/>
          <w:sz w:val="16"/>
          <w:szCs w:val="16"/>
          <w:lang w:val="pt-PT"/>
        </w:rPr>
        <w:t>d</w:t>
      </w:r>
      <w:r w:rsidR="000643EB" w:rsidRPr="00C55906">
        <w:rPr>
          <w:rFonts w:ascii="Arial" w:hAnsi="Arial" w:cs="Arial"/>
          <w:sz w:val="16"/>
          <w:szCs w:val="16"/>
          <w:lang w:val="pt-PT"/>
        </w:rPr>
        <w:t xml:space="preserve">os e </w:t>
      </w:r>
      <w:r>
        <w:rPr>
          <w:rFonts w:ascii="Arial" w:hAnsi="Arial" w:cs="Arial"/>
          <w:sz w:val="16"/>
          <w:szCs w:val="16"/>
          <w:lang w:val="pt-PT"/>
        </w:rPr>
        <w:t xml:space="preserve">em inteligência </w:t>
      </w:r>
      <w:r w:rsidR="000643EB" w:rsidRPr="00C55906">
        <w:rPr>
          <w:rFonts w:ascii="Arial" w:hAnsi="Arial" w:cs="Arial"/>
          <w:sz w:val="16"/>
          <w:szCs w:val="16"/>
          <w:lang w:val="pt-PT"/>
        </w:rPr>
        <w:t>artificial</w:t>
      </w:r>
      <w:r>
        <w:rPr>
          <w:rFonts w:ascii="Arial" w:hAnsi="Arial" w:cs="Arial"/>
          <w:sz w:val="16"/>
          <w:szCs w:val="16"/>
          <w:lang w:val="pt-PT"/>
        </w:rPr>
        <w:t xml:space="preserve">, </w:t>
      </w:r>
      <w:r w:rsidR="000643EB" w:rsidRPr="00C55906">
        <w:rPr>
          <w:rFonts w:ascii="Arial" w:hAnsi="Arial" w:cs="Arial"/>
          <w:sz w:val="16"/>
          <w:szCs w:val="16"/>
          <w:lang w:val="pt-PT"/>
        </w:rPr>
        <w:t>para f</w:t>
      </w:r>
      <w:r>
        <w:rPr>
          <w:rFonts w:ascii="Arial" w:hAnsi="Arial" w:cs="Arial"/>
          <w:sz w:val="16"/>
          <w:szCs w:val="16"/>
          <w:lang w:val="pt-PT"/>
        </w:rPr>
        <w:t>r</w:t>
      </w:r>
      <w:r w:rsidR="000643EB" w:rsidRPr="00C55906">
        <w:rPr>
          <w:rFonts w:ascii="Arial" w:hAnsi="Arial" w:cs="Arial"/>
          <w:sz w:val="16"/>
          <w:szCs w:val="16"/>
          <w:lang w:val="pt-PT"/>
        </w:rPr>
        <w:t xml:space="preserve">otas </w:t>
      </w:r>
      <w:r>
        <w:rPr>
          <w:rFonts w:ascii="Arial" w:hAnsi="Arial" w:cs="Arial"/>
          <w:sz w:val="16"/>
          <w:szCs w:val="16"/>
          <w:lang w:val="pt-PT"/>
        </w:rPr>
        <w:t xml:space="preserve">profissionais, </w:t>
      </w:r>
      <w:r w:rsidR="000643EB" w:rsidRPr="00C55906">
        <w:rPr>
          <w:rFonts w:ascii="Arial" w:hAnsi="Arial" w:cs="Arial"/>
          <w:sz w:val="16"/>
          <w:szCs w:val="16"/>
          <w:lang w:val="pt-PT"/>
        </w:rPr>
        <w:t>o</w:t>
      </w:r>
      <w:r>
        <w:rPr>
          <w:rFonts w:ascii="Arial" w:hAnsi="Arial" w:cs="Arial"/>
          <w:sz w:val="16"/>
          <w:szCs w:val="16"/>
          <w:lang w:val="pt-PT"/>
        </w:rPr>
        <w:t>u</w:t>
      </w:r>
      <w:r w:rsidR="000643EB" w:rsidRPr="00C55906">
        <w:rPr>
          <w:rFonts w:ascii="Arial" w:hAnsi="Arial" w:cs="Arial"/>
          <w:sz w:val="16"/>
          <w:szCs w:val="16"/>
          <w:lang w:val="pt-PT"/>
        </w:rPr>
        <w:t xml:space="preserve"> recomendando restaurantes </w:t>
      </w:r>
      <w:r>
        <w:rPr>
          <w:rFonts w:ascii="Arial" w:hAnsi="Arial" w:cs="Arial"/>
          <w:sz w:val="16"/>
          <w:szCs w:val="16"/>
          <w:lang w:val="pt-PT"/>
        </w:rPr>
        <w:t xml:space="preserve">e hotéis </w:t>
      </w:r>
      <w:r w:rsidR="000643EB" w:rsidRPr="00C55906">
        <w:rPr>
          <w:rFonts w:ascii="Arial" w:hAnsi="Arial" w:cs="Arial"/>
          <w:sz w:val="16"/>
          <w:szCs w:val="16"/>
          <w:lang w:val="pt-PT"/>
        </w:rPr>
        <w:t>exceciona</w:t>
      </w:r>
      <w:r>
        <w:rPr>
          <w:rFonts w:ascii="Arial" w:hAnsi="Arial" w:cs="Arial"/>
          <w:sz w:val="16"/>
          <w:szCs w:val="16"/>
          <w:lang w:val="pt-PT"/>
        </w:rPr>
        <w:t xml:space="preserve">is, </w:t>
      </w:r>
      <w:r w:rsidR="000643EB" w:rsidRPr="00C55906">
        <w:rPr>
          <w:rFonts w:ascii="Arial" w:hAnsi="Arial" w:cs="Arial"/>
          <w:sz w:val="16"/>
          <w:szCs w:val="16"/>
          <w:lang w:val="pt-PT"/>
        </w:rPr>
        <w:t>selecionados p</w:t>
      </w:r>
      <w:r>
        <w:rPr>
          <w:rFonts w:ascii="Arial" w:hAnsi="Arial" w:cs="Arial"/>
          <w:sz w:val="16"/>
          <w:szCs w:val="16"/>
          <w:lang w:val="pt-PT"/>
        </w:rPr>
        <w:t xml:space="preserve">elo </w:t>
      </w:r>
      <w:r w:rsidR="000643EB" w:rsidRPr="00C55906">
        <w:rPr>
          <w:rFonts w:ascii="Arial" w:hAnsi="Arial" w:cs="Arial"/>
          <w:sz w:val="16"/>
          <w:szCs w:val="16"/>
          <w:lang w:val="pt-PT"/>
        </w:rPr>
        <w:t>Gu</w:t>
      </w:r>
      <w:r>
        <w:rPr>
          <w:rFonts w:ascii="Arial" w:hAnsi="Arial" w:cs="Arial"/>
          <w:sz w:val="16"/>
          <w:szCs w:val="16"/>
          <w:lang w:val="pt-PT"/>
        </w:rPr>
        <w:t>ia</w:t>
      </w:r>
      <w:r w:rsidR="000643EB" w:rsidRPr="00C55906">
        <w:rPr>
          <w:rFonts w:ascii="Arial" w:hAnsi="Arial" w:cs="Arial"/>
          <w:sz w:val="16"/>
          <w:szCs w:val="16"/>
          <w:lang w:val="pt-PT"/>
        </w:rPr>
        <w:t xml:space="preserve"> MICHELIN. Co</w:t>
      </w:r>
      <w:r>
        <w:rPr>
          <w:rFonts w:ascii="Arial" w:hAnsi="Arial" w:cs="Arial"/>
          <w:sz w:val="16"/>
          <w:szCs w:val="16"/>
          <w:lang w:val="pt-PT"/>
        </w:rPr>
        <w:t xml:space="preserve">m </w:t>
      </w:r>
      <w:r w:rsidR="000643EB" w:rsidRPr="00C55906">
        <w:rPr>
          <w:rFonts w:ascii="Arial" w:hAnsi="Arial" w:cs="Arial"/>
          <w:sz w:val="16"/>
          <w:szCs w:val="16"/>
          <w:lang w:val="pt-PT"/>
        </w:rPr>
        <w:t>sede e</w:t>
      </w:r>
      <w:r>
        <w:rPr>
          <w:rFonts w:ascii="Arial" w:hAnsi="Arial" w:cs="Arial"/>
          <w:sz w:val="16"/>
          <w:szCs w:val="16"/>
          <w:lang w:val="pt-PT"/>
        </w:rPr>
        <w:t xml:space="preserve">m </w:t>
      </w:r>
      <w:r w:rsidR="000643EB" w:rsidRPr="00C55906">
        <w:rPr>
          <w:rFonts w:ascii="Arial" w:hAnsi="Arial" w:cs="Arial"/>
          <w:sz w:val="16"/>
          <w:szCs w:val="16"/>
          <w:lang w:val="pt-PT"/>
        </w:rPr>
        <w:t>Greenville (Carolina d</w:t>
      </w:r>
      <w:r>
        <w:rPr>
          <w:rFonts w:ascii="Arial" w:hAnsi="Arial" w:cs="Arial"/>
          <w:sz w:val="16"/>
          <w:szCs w:val="16"/>
          <w:lang w:val="pt-PT"/>
        </w:rPr>
        <w:t xml:space="preserve">o </w:t>
      </w:r>
      <w:r w:rsidR="000643EB" w:rsidRPr="00C55906">
        <w:rPr>
          <w:rFonts w:ascii="Arial" w:hAnsi="Arial" w:cs="Arial"/>
          <w:sz w:val="16"/>
          <w:szCs w:val="16"/>
          <w:lang w:val="pt-PT"/>
        </w:rPr>
        <w:t xml:space="preserve">Norte), </w:t>
      </w:r>
      <w:r>
        <w:rPr>
          <w:rFonts w:ascii="Arial" w:hAnsi="Arial" w:cs="Arial"/>
          <w:sz w:val="16"/>
          <w:szCs w:val="16"/>
          <w:lang w:val="pt-PT"/>
        </w:rPr>
        <w:t xml:space="preserve">A </w:t>
      </w:r>
      <w:r w:rsidR="000643EB" w:rsidRPr="00C55906">
        <w:rPr>
          <w:rFonts w:ascii="Arial" w:hAnsi="Arial" w:cs="Arial"/>
          <w:sz w:val="16"/>
          <w:szCs w:val="16"/>
          <w:lang w:val="pt-PT"/>
        </w:rPr>
        <w:t>Michelin Nort</w:t>
      </w:r>
      <w:r>
        <w:rPr>
          <w:rFonts w:ascii="Arial" w:hAnsi="Arial" w:cs="Arial"/>
          <w:sz w:val="16"/>
          <w:szCs w:val="16"/>
          <w:lang w:val="pt-PT"/>
        </w:rPr>
        <w:t xml:space="preserve">h America </w:t>
      </w:r>
      <w:r w:rsidR="000643EB" w:rsidRPr="00C55906">
        <w:rPr>
          <w:rFonts w:ascii="Arial" w:hAnsi="Arial" w:cs="Arial"/>
          <w:sz w:val="16"/>
          <w:szCs w:val="16"/>
          <w:lang w:val="pt-PT"/>
        </w:rPr>
        <w:t>emp</w:t>
      </w:r>
      <w:r>
        <w:rPr>
          <w:rFonts w:ascii="Arial" w:hAnsi="Arial" w:cs="Arial"/>
          <w:sz w:val="16"/>
          <w:szCs w:val="16"/>
          <w:lang w:val="pt-PT"/>
        </w:rPr>
        <w:t xml:space="preserve">rega </w:t>
      </w:r>
      <w:r w:rsidR="000643EB" w:rsidRPr="00C55906">
        <w:rPr>
          <w:rFonts w:ascii="Arial" w:hAnsi="Arial" w:cs="Arial"/>
          <w:sz w:val="16"/>
          <w:szCs w:val="16"/>
          <w:lang w:val="pt-PT"/>
        </w:rPr>
        <w:t>cerca de 23</w:t>
      </w:r>
      <w:r>
        <w:rPr>
          <w:rFonts w:ascii="Arial" w:hAnsi="Arial" w:cs="Arial"/>
          <w:sz w:val="16"/>
          <w:szCs w:val="16"/>
          <w:lang w:val="pt-PT"/>
        </w:rPr>
        <w:t xml:space="preserve"> </w:t>
      </w:r>
      <w:r w:rsidR="000643EB" w:rsidRPr="00C55906">
        <w:rPr>
          <w:rFonts w:ascii="Arial" w:hAnsi="Arial" w:cs="Arial"/>
          <w:sz w:val="16"/>
          <w:szCs w:val="16"/>
          <w:lang w:val="pt-PT"/>
        </w:rPr>
        <w:t>500 pe</w:t>
      </w:r>
      <w:r>
        <w:rPr>
          <w:rFonts w:ascii="Arial" w:hAnsi="Arial" w:cs="Arial"/>
          <w:sz w:val="16"/>
          <w:szCs w:val="16"/>
          <w:lang w:val="pt-PT"/>
        </w:rPr>
        <w:t>s</w:t>
      </w:r>
      <w:r w:rsidR="000643EB" w:rsidRPr="00C55906">
        <w:rPr>
          <w:rFonts w:ascii="Arial" w:hAnsi="Arial" w:cs="Arial"/>
          <w:sz w:val="16"/>
          <w:szCs w:val="16"/>
          <w:lang w:val="pt-PT"/>
        </w:rPr>
        <w:t>soas</w:t>
      </w:r>
      <w:r>
        <w:rPr>
          <w:rFonts w:ascii="Arial" w:hAnsi="Arial" w:cs="Arial"/>
          <w:sz w:val="16"/>
          <w:szCs w:val="16"/>
          <w:lang w:val="pt-PT"/>
        </w:rPr>
        <w:t xml:space="preserve">, e conta </w:t>
      </w:r>
      <w:r w:rsidR="000643EB" w:rsidRPr="00C55906">
        <w:rPr>
          <w:rFonts w:ascii="Arial" w:hAnsi="Arial" w:cs="Arial"/>
          <w:sz w:val="16"/>
          <w:szCs w:val="16"/>
          <w:lang w:val="pt-PT"/>
        </w:rPr>
        <w:t>co</w:t>
      </w:r>
      <w:r>
        <w:rPr>
          <w:rFonts w:ascii="Arial" w:hAnsi="Arial" w:cs="Arial"/>
          <w:sz w:val="16"/>
          <w:szCs w:val="16"/>
          <w:lang w:val="pt-PT"/>
        </w:rPr>
        <w:t xml:space="preserve">m </w:t>
      </w:r>
      <w:r w:rsidR="000643EB" w:rsidRPr="00C55906">
        <w:rPr>
          <w:rFonts w:ascii="Arial" w:hAnsi="Arial" w:cs="Arial"/>
          <w:sz w:val="16"/>
          <w:szCs w:val="16"/>
          <w:lang w:val="pt-PT"/>
        </w:rPr>
        <w:t xml:space="preserve">35 fábricas </w:t>
      </w:r>
      <w:r>
        <w:rPr>
          <w:rFonts w:ascii="Arial" w:hAnsi="Arial" w:cs="Arial"/>
          <w:sz w:val="16"/>
          <w:szCs w:val="16"/>
          <w:lang w:val="pt-PT"/>
        </w:rPr>
        <w:t xml:space="preserve">nos </w:t>
      </w:r>
      <w:r w:rsidR="000643EB" w:rsidRPr="00C55906">
        <w:rPr>
          <w:rFonts w:ascii="Arial" w:hAnsi="Arial" w:cs="Arial"/>
          <w:sz w:val="16"/>
          <w:szCs w:val="16"/>
          <w:lang w:val="pt-PT"/>
        </w:rPr>
        <w:t xml:space="preserve">Estados Unidos </w:t>
      </w:r>
      <w:r>
        <w:rPr>
          <w:rFonts w:ascii="Arial" w:hAnsi="Arial" w:cs="Arial"/>
          <w:sz w:val="16"/>
          <w:szCs w:val="16"/>
          <w:lang w:val="pt-PT"/>
        </w:rPr>
        <w:t xml:space="preserve">da América </w:t>
      </w:r>
      <w:r w:rsidR="000643EB" w:rsidRPr="00C55906">
        <w:rPr>
          <w:rFonts w:ascii="Arial" w:hAnsi="Arial" w:cs="Arial"/>
          <w:sz w:val="16"/>
          <w:szCs w:val="16"/>
          <w:lang w:val="pt-PT"/>
        </w:rPr>
        <w:t xml:space="preserve">(michelinman.com) </w:t>
      </w:r>
      <w:r>
        <w:rPr>
          <w:rFonts w:ascii="Arial" w:hAnsi="Arial" w:cs="Arial"/>
          <w:sz w:val="16"/>
          <w:szCs w:val="16"/>
          <w:lang w:val="pt-PT"/>
        </w:rPr>
        <w:t xml:space="preserve">e no </w:t>
      </w:r>
      <w:r w:rsidR="000643EB" w:rsidRPr="00C55906">
        <w:rPr>
          <w:rFonts w:ascii="Arial" w:hAnsi="Arial" w:cs="Arial"/>
          <w:sz w:val="16"/>
          <w:szCs w:val="16"/>
          <w:lang w:val="pt-PT"/>
        </w:rPr>
        <w:t>Canadá (michelin.ca).</w:t>
      </w:r>
    </w:p>
    <w:p w14:paraId="0F8184E6" w14:textId="1683BC8E" w:rsidR="000643EB" w:rsidRPr="00C55906" w:rsidRDefault="000643EB" w:rsidP="000643EB">
      <w:pPr>
        <w:spacing w:line="276" w:lineRule="auto"/>
        <w:ind w:right="1394"/>
        <w:jc w:val="both"/>
        <w:rPr>
          <w:rFonts w:ascii="Arial" w:hAnsi="Arial" w:cs="Arial"/>
          <w:sz w:val="20"/>
          <w:szCs w:val="20"/>
          <w:lang w:val="pt-PT"/>
        </w:rPr>
      </w:pPr>
    </w:p>
    <w:p w14:paraId="56E54B8E" w14:textId="77777777" w:rsidR="004414AC" w:rsidRPr="00C55906" w:rsidRDefault="004414AC" w:rsidP="000643EB">
      <w:pPr>
        <w:spacing w:line="276" w:lineRule="auto"/>
        <w:ind w:right="1394"/>
        <w:jc w:val="both"/>
        <w:rPr>
          <w:rFonts w:ascii="Arial" w:hAnsi="Arial" w:cs="Arial"/>
          <w:sz w:val="20"/>
          <w:szCs w:val="20"/>
          <w:lang w:val="pt-PT"/>
        </w:rPr>
      </w:pPr>
    </w:p>
    <w:p w14:paraId="416CB673" w14:textId="1C414E59" w:rsidR="000643EB" w:rsidRPr="00C55906" w:rsidRDefault="00642318" w:rsidP="006B2D9B">
      <w:pPr>
        <w:ind w:right="1395"/>
        <w:jc w:val="both"/>
        <w:rPr>
          <w:rFonts w:ascii="Arial" w:hAnsi="Arial" w:cs="Arial"/>
          <w:b/>
          <w:bCs/>
          <w:sz w:val="16"/>
          <w:szCs w:val="16"/>
          <w:lang w:val="pt-PT"/>
        </w:rPr>
      </w:pPr>
      <w:r>
        <w:rPr>
          <w:rFonts w:ascii="Arial" w:hAnsi="Arial" w:cs="Arial"/>
          <w:b/>
          <w:bCs/>
          <w:sz w:val="16"/>
          <w:szCs w:val="16"/>
          <w:lang w:val="pt-PT"/>
        </w:rPr>
        <w:t xml:space="preserve">Sobre </w:t>
      </w:r>
      <w:r w:rsidR="00F3346A" w:rsidRPr="00C55906">
        <w:rPr>
          <w:rFonts w:ascii="Arial" w:hAnsi="Arial" w:cs="Arial"/>
          <w:b/>
          <w:bCs/>
          <w:sz w:val="16"/>
          <w:szCs w:val="16"/>
          <w:lang w:val="pt-PT"/>
        </w:rPr>
        <w:t xml:space="preserve">a </w:t>
      </w:r>
      <w:r w:rsidR="000643EB" w:rsidRPr="00C55906">
        <w:rPr>
          <w:rFonts w:ascii="Arial" w:hAnsi="Arial" w:cs="Arial"/>
          <w:b/>
          <w:bCs/>
          <w:sz w:val="16"/>
          <w:szCs w:val="16"/>
          <w:lang w:val="pt-PT"/>
        </w:rPr>
        <w:t>Alliance de l'industrie touristique du Québec</w:t>
      </w:r>
    </w:p>
    <w:p w14:paraId="17EE571B" w14:textId="2D285F74" w:rsidR="004D50A0" w:rsidRPr="00C55906" w:rsidRDefault="00642318" w:rsidP="006B2D9B">
      <w:pPr>
        <w:tabs>
          <w:tab w:val="left" w:pos="5339"/>
        </w:tabs>
        <w:ind w:right="1395"/>
        <w:jc w:val="both"/>
        <w:rPr>
          <w:rFonts w:ascii="Arial" w:hAnsi="Arial" w:cs="Arial"/>
          <w:sz w:val="16"/>
          <w:szCs w:val="16"/>
          <w:lang w:val="pt-PT"/>
        </w:rPr>
      </w:pPr>
      <w:r>
        <w:rPr>
          <w:rFonts w:ascii="Arial" w:hAnsi="Arial" w:cs="Arial"/>
          <w:sz w:val="16"/>
          <w:szCs w:val="16"/>
          <w:lang w:val="pt-PT"/>
        </w:rPr>
        <w:t>A</w:t>
      </w:r>
      <w:r w:rsidR="000643EB" w:rsidRPr="00C55906">
        <w:rPr>
          <w:rFonts w:ascii="Arial" w:hAnsi="Arial" w:cs="Arial"/>
          <w:sz w:val="16"/>
          <w:szCs w:val="16"/>
          <w:lang w:val="pt-PT"/>
        </w:rPr>
        <w:t>tual</w:t>
      </w:r>
      <w:r>
        <w:rPr>
          <w:rFonts w:ascii="Arial" w:hAnsi="Arial" w:cs="Arial"/>
          <w:sz w:val="16"/>
          <w:szCs w:val="16"/>
          <w:lang w:val="pt-PT"/>
        </w:rPr>
        <w:t>mente</w:t>
      </w:r>
      <w:r w:rsidR="000643EB" w:rsidRPr="00C55906">
        <w:rPr>
          <w:rFonts w:ascii="Arial" w:hAnsi="Arial" w:cs="Arial"/>
          <w:sz w:val="16"/>
          <w:szCs w:val="16"/>
          <w:lang w:val="pt-PT"/>
        </w:rPr>
        <w:t>, a Alliance de l'industrie touristique du Québec (Alian</w:t>
      </w:r>
      <w:r>
        <w:rPr>
          <w:rFonts w:ascii="Arial" w:hAnsi="Arial" w:cs="Arial"/>
          <w:sz w:val="16"/>
          <w:szCs w:val="16"/>
          <w:lang w:val="pt-PT"/>
        </w:rPr>
        <w:t>ç</w:t>
      </w:r>
      <w:r w:rsidR="000643EB" w:rsidRPr="00C55906">
        <w:rPr>
          <w:rFonts w:ascii="Arial" w:hAnsi="Arial" w:cs="Arial"/>
          <w:sz w:val="16"/>
          <w:szCs w:val="16"/>
          <w:lang w:val="pt-PT"/>
        </w:rPr>
        <w:t xml:space="preserve">a) representa </w:t>
      </w:r>
      <w:r>
        <w:rPr>
          <w:rFonts w:ascii="Arial" w:hAnsi="Arial" w:cs="Arial"/>
          <w:sz w:val="16"/>
          <w:szCs w:val="16"/>
          <w:lang w:val="pt-PT"/>
        </w:rPr>
        <w:t xml:space="preserve">mais de </w:t>
      </w:r>
      <w:r w:rsidR="000643EB" w:rsidRPr="00C55906">
        <w:rPr>
          <w:rFonts w:ascii="Arial" w:hAnsi="Arial" w:cs="Arial"/>
          <w:sz w:val="16"/>
          <w:szCs w:val="16"/>
          <w:lang w:val="pt-PT"/>
        </w:rPr>
        <w:t>12</w:t>
      </w:r>
      <w:r>
        <w:rPr>
          <w:rFonts w:ascii="Arial" w:hAnsi="Arial" w:cs="Arial"/>
          <w:sz w:val="16"/>
          <w:szCs w:val="16"/>
          <w:lang w:val="pt-PT"/>
        </w:rPr>
        <w:t xml:space="preserve"> </w:t>
      </w:r>
      <w:r w:rsidR="000643EB" w:rsidRPr="00C55906">
        <w:rPr>
          <w:rFonts w:ascii="Arial" w:hAnsi="Arial" w:cs="Arial"/>
          <w:sz w:val="16"/>
          <w:szCs w:val="16"/>
          <w:lang w:val="pt-PT"/>
        </w:rPr>
        <w:t>000 empresas turísticas</w:t>
      </w:r>
      <w:r>
        <w:rPr>
          <w:rFonts w:ascii="Arial" w:hAnsi="Arial" w:cs="Arial"/>
          <w:sz w:val="16"/>
          <w:szCs w:val="16"/>
          <w:lang w:val="pt-PT"/>
        </w:rPr>
        <w:t xml:space="preserve">, e </w:t>
      </w:r>
      <w:r w:rsidR="000643EB" w:rsidRPr="00C55906">
        <w:rPr>
          <w:rFonts w:ascii="Arial" w:hAnsi="Arial" w:cs="Arial"/>
          <w:sz w:val="16"/>
          <w:szCs w:val="16"/>
          <w:lang w:val="pt-PT"/>
        </w:rPr>
        <w:t>50 a</w:t>
      </w:r>
      <w:r>
        <w:rPr>
          <w:rFonts w:ascii="Arial" w:hAnsi="Arial" w:cs="Arial"/>
          <w:sz w:val="16"/>
          <w:szCs w:val="16"/>
          <w:lang w:val="pt-PT"/>
        </w:rPr>
        <w:t>s</w:t>
      </w:r>
      <w:r w:rsidR="000643EB" w:rsidRPr="00C55906">
        <w:rPr>
          <w:rFonts w:ascii="Arial" w:hAnsi="Arial" w:cs="Arial"/>
          <w:sz w:val="16"/>
          <w:szCs w:val="16"/>
          <w:lang w:val="pt-PT"/>
        </w:rPr>
        <w:t>socia</w:t>
      </w:r>
      <w:r>
        <w:rPr>
          <w:rFonts w:ascii="Arial" w:hAnsi="Arial" w:cs="Arial"/>
          <w:sz w:val="16"/>
          <w:szCs w:val="16"/>
          <w:lang w:val="pt-PT"/>
        </w:rPr>
        <w:t xml:space="preserve">ções </w:t>
      </w:r>
      <w:r w:rsidR="000643EB" w:rsidRPr="00C55906">
        <w:rPr>
          <w:rFonts w:ascii="Arial" w:hAnsi="Arial" w:cs="Arial"/>
          <w:sz w:val="16"/>
          <w:szCs w:val="16"/>
          <w:lang w:val="pt-PT"/>
        </w:rPr>
        <w:t>regiona</w:t>
      </w:r>
      <w:r>
        <w:rPr>
          <w:rFonts w:ascii="Arial" w:hAnsi="Arial" w:cs="Arial"/>
          <w:sz w:val="16"/>
          <w:szCs w:val="16"/>
          <w:lang w:val="pt-PT"/>
        </w:rPr>
        <w:t xml:space="preserve">is e </w:t>
      </w:r>
      <w:r w:rsidR="000643EB" w:rsidRPr="00C55906">
        <w:rPr>
          <w:rFonts w:ascii="Arial" w:hAnsi="Arial" w:cs="Arial"/>
          <w:sz w:val="16"/>
          <w:szCs w:val="16"/>
          <w:lang w:val="pt-PT"/>
        </w:rPr>
        <w:t>sectoria</w:t>
      </w:r>
      <w:r>
        <w:rPr>
          <w:rFonts w:ascii="Arial" w:hAnsi="Arial" w:cs="Arial"/>
          <w:sz w:val="16"/>
          <w:szCs w:val="16"/>
          <w:lang w:val="pt-PT"/>
        </w:rPr>
        <w:t>is associadas</w:t>
      </w:r>
      <w:r w:rsidR="000643EB" w:rsidRPr="00C55906">
        <w:rPr>
          <w:rFonts w:ascii="Arial" w:hAnsi="Arial" w:cs="Arial"/>
          <w:sz w:val="16"/>
          <w:szCs w:val="16"/>
          <w:lang w:val="pt-PT"/>
        </w:rPr>
        <w:t xml:space="preserve">, o que </w:t>
      </w:r>
      <w:r w:rsidR="00D64B62">
        <w:rPr>
          <w:rFonts w:ascii="Arial" w:hAnsi="Arial" w:cs="Arial"/>
          <w:sz w:val="16"/>
          <w:szCs w:val="16"/>
          <w:lang w:val="pt-PT"/>
        </w:rPr>
        <w:t xml:space="preserve">a </w:t>
      </w:r>
      <w:r>
        <w:rPr>
          <w:rFonts w:ascii="Arial" w:hAnsi="Arial" w:cs="Arial"/>
          <w:sz w:val="16"/>
          <w:szCs w:val="16"/>
          <w:lang w:val="pt-PT"/>
        </w:rPr>
        <w:t xml:space="preserve">torna na </w:t>
      </w:r>
      <w:r w:rsidR="000643EB" w:rsidRPr="00C55906">
        <w:rPr>
          <w:rFonts w:ascii="Arial" w:hAnsi="Arial" w:cs="Arial"/>
          <w:sz w:val="16"/>
          <w:szCs w:val="16"/>
          <w:lang w:val="pt-PT"/>
        </w:rPr>
        <w:t>ma</w:t>
      </w:r>
      <w:r>
        <w:rPr>
          <w:rFonts w:ascii="Arial" w:hAnsi="Arial" w:cs="Arial"/>
          <w:sz w:val="16"/>
          <w:szCs w:val="16"/>
          <w:lang w:val="pt-PT"/>
        </w:rPr>
        <w:t>i</w:t>
      </w:r>
      <w:r w:rsidR="000643EB" w:rsidRPr="00C55906">
        <w:rPr>
          <w:rFonts w:ascii="Arial" w:hAnsi="Arial" w:cs="Arial"/>
          <w:sz w:val="16"/>
          <w:szCs w:val="16"/>
          <w:lang w:val="pt-PT"/>
        </w:rPr>
        <w:t>or federa</w:t>
      </w:r>
      <w:r>
        <w:rPr>
          <w:rFonts w:ascii="Arial" w:hAnsi="Arial" w:cs="Arial"/>
          <w:sz w:val="16"/>
          <w:szCs w:val="16"/>
          <w:lang w:val="pt-PT"/>
        </w:rPr>
        <w:t>ção d</w:t>
      </w:r>
      <w:r w:rsidR="000643EB" w:rsidRPr="00C55906">
        <w:rPr>
          <w:rFonts w:ascii="Arial" w:hAnsi="Arial" w:cs="Arial"/>
          <w:sz w:val="16"/>
          <w:szCs w:val="16"/>
          <w:lang w:val="pt-PT"/>
        </w:rPr>
        <w:t>a ind</w:t>
      </w:r>
      <w:r>
        <w:rPr>
          <w:rFonts w:ascii="Arial" w:hAnsi="Arial" w:cs="Arial"/>
          <w:sz w:val="16"/>
          <w:szCs w:val="16"/>
          <w:lang w:val="pt-PT"/>
        </w:rPr>
        <w:t>ú</w:t>
      </w:r>
      <w:r w:rsidR="000643EB" w:rsidRPr="00C55906">
        <w:rPr>
          <w:rFonts w:ascii="Arial" w:hAnsi="Arial" w:cs="Arial"/>
          <w:sz w:val="16"/>
          <w:szCs w:val="16"/>
          <w:lang w:val="pt-PT"/>
        </w:rPr>
        <w:t>stria turística d</w:t>
      </w:r>
      <w:r>
        <w:rPr>
          <w:rFonts w:ascii="Arial" w:hAnsi="Arial" w:cs="Arial"/>
          <w:sz w:val="16"/>
          <w:szCs w:val="16"/>
          <w:lang w:val="pt-PT"/>
        </w:rPr>
        <w:t>o</w:t>
      </w:r>
      <w:r w:rsidR="000643EB" w:rsidRPr="00C55906">
        <w:rPr>
          <w:rFonts w:ascii="Arial" w:hAnsi="Arial" w:cs="Arial"/>
          <w:sz w:val="16"/>
          <w:szCs w:val="16"/>
          <w:lang w:val="pt-PT"/>
        </w:rPr>
        <w:t xml:space="preserve"> Canadá. </w:t>
      </w:r>
      <w:r w:rsidR="00D64B62">
        <w:rPr>
          <w:rFonts w:ascii="Arial" w:hAnsi="Arial" w:cs="Arial"/>
          <w:sz w:val="16"/>
          <w:szCs w:val="16"/>
          <w:lang w:val="pt-PT"/>
        </w:rPr>
        <w:t xml:space="preserve">A </w:t>
      </w:r>
      <w:r w:rsidR="000643EB" w:rsidRPr="00C55906">
        <w:rPr>
          <w:rFonts w:ascii="Arial" w:hAnsi="Arial" w:cs="Arial"/>
          <w:sz w:val="16"/>
          <w:szCs w:val="16"/>
          <w:lang w:val="pt-PT"/>
        </w:rPr>
        <w:t>Alian</w:t>
      </w:r>
      <w:r w:rsidR="00D64B62">
        <w:rPr>
          <w:rFonts w:ascii="Arial" w:hAnsi="Arial" w:cs="Arial"/>
          <w:sz w:val="16"/>
          <w:szCs w:val="16"/>
          <w:lang w:val="pt-PT"/>
        </w:rPr>
        <w:t>ç</w:t>
      </w:r>
      <w:r w:rsidR="000643EB" w:rsidRPr="00C55906">
        <w:rPr>
          <w:rFonts w:ascii="Arial" w:hAnsi="Arial" w:cs="Arial"/>
          <w:sz w:val="16"/>
          <w:szCs w:val="16"/>
          <w:lang w:val="pt-PT"/>
        </w:rPr>
        <w:t xml:space="preserve">a encarna </w:t>
      </w:r>
      <w:r w:rsidR="00D64B62">
        <w:rPr>
          <w:rFonts w:ascii="Arial" w:hAnsi="Arial" w:cs="Arial"/>
          <w:sz w:val="16"/>
          <w:szCs w:val="16"/>
          <w:lang w:val="pt-PT"/>
        </w:rPr>
        <w:t xml:space="preserve">o compromisso </w:t>
      </w:r>
      <w:r w:rsidR="000643EB" w:rsidRPr="00C55906">
        <w:rPr>
          <w:rFonts w:ascii="Arial" w:hAnsi="Arial" w:cs="Arial"/>
          <w:sz w:val="16"/>
          <w:szCs w:val="16"/>
          <w:lang w:val="pt-PT"/>
        </w:rPr>
        <w:t>d</w:t>
      </w:r>
      <w:r w:rsidR="00D64B62">
        <w:rPr>
          <w:rFonts w:ascii="Arial" w:hAnsi="Arial" w:cs="Arial"/>
          <w:sz w:val="16"/>
          <w:szCs w:val="16"/>
          <w:lang w:val="pt-PT"/>
        </w:rPr>
        <w:t xml:space="preserve">o </w:t>
      </w:r>
      <w:r w:rsidR="000643EB" w:rsidRPr="00C55906">
        <w:rPr>
          <w:rFonts w:ascii="Arial" w:hAnsi="Arial" w:cs="Arial"/>
          <w:sz w:val="16"/>
          <w:szCs w:val="16"/>
          <w:lang w:val="pt-PT"/>
        </w:rPr>
        <w:t>sector privado</w:t>
      </w:r>
      <w:r w:rsidR="00D64B62">
        <w:rPr>
          <w:rFonts w:ascii="Arial" w:hAnsi="Arial" w:cs="Arial"/>
          <w:sz w:val="16"/>
          <w:szCs w:val="16"/>
          <w:lang w:val="pt-PT"/>
        </w:rPr>
        <w:t>, e d</w:t>
      </w:r>
      <w:r w:rsidR="000643EB" w:rsidRPr="00C55906">
        <w:rPr>
          <w:rFonts w:ascii="Arial" w:hAnsi="Arial" w:cs="Arial"/>
          <w:sz w:val="16"/>
          <w:szCs w:val="16"/>
          <w:lang w:val="pt-PT"/>
        </w:rPr>
        <w:t>as a</w:t>
      </w:r>
      <w:r w:rsidR="00D64B62">
        <w:rPr>
          <w:rFonts w:ascii="Arial" w:hAnsi="Arial" w:cs="Arial"/>
          <w:sz w:val="16"/>
          <w:szCs w:val="16"/>
          <w:lang w:val="pt-PT"/>
        </w:rPr>
        <w:t>s</w:t>
      </w:r>
      <w:r w:rsidR="000643EB" w:rsidRPr="00C55906">
        <w:rPr>
          <w:rFonts w:ascii="Arial" w:hAnsi="Arial" w:cs="Arial"/>
          <w:sz w:val="16"/>
          <w:szCs w:val="16"/>
          <w:lang w:val="pt-PT"/>
        </w:rPr>
        <w:t>socia</w:t>
      </w:r>
      <w:r w:rsidR="00D64B62">
        <w:rPr>
          <w:rFonts w:ascii="Arial" w:hAnsi="Arial" w:cs="Arial"/>
          <w:sz w:val="16"/>
          <w:szCs w:val="16"/>
          <w:lang w:val="pt-PT"/>
        </w:rPr>
        <w:t>ções d</w:t>
      </w:r>
      <w:r w:rsidR="000643EB" w:rsidRPr="00C55906">
        <w:rPr>
          <w:rFonts w:ascii="Arial" w:hAnsi="Arial" w:cs="Arial"/>
          <w:sz w:val="16"/>
          <w:szCs w:val="16"/>
          <w:lang w:val="pt-PT"/>
        </w:rPr>
        <w:t>a ind</w:t>
      </w:r>
      <w:r w:rsidR="00D64B62">
        <w:rPr>
          <w:rFonts w:ascii="Arial" w:hAnsi="Arial" w:cs="Arial"/>
          <w:sz w:val="16"/>
          <w:szCs w:val="16"/>
          <w:lang w:val="pt-PT"/>
        </w:rPr>
        <w:t>ú</w:t>
      </w:r>
      <w:r w:rsidR="000643EB" w:rsidRPr="00C55906">
        <w:rPr>
          <w:rFonts w:ascii="Arial" w:hAnsi="Arial" w:cs="Arial"/>
          <w:sz w:val="16"/>
          <w:szCs w:val="16"/>
          <w:lang w:val="pt-PT"/>
        </w:rPr>
        <w:t>stria turística</w:t>
      </w:r>
      <w:r w:rsidR="00D64B62">
        <w:rPr>
          <w:rFonts w:ascii="Arial" w:hAnsi="Arial" w:cs="Arial"/>
          <w:sz w:val="16"/>
          <w:szCs w:val="16"/>
          <w:lang w:val="pt-PT"/>
        </w:rPr>
        <w:t xml:space="preserve">, </w:t>
      </w:r>
      <w:r w:rsidR="000643EB" w:rsidRPr="00C55906">
        <w:rPr>
          <w:rFonts w:ascii="Arial" w:hAnsi="Arial" w:cs="Arial"/>
          <w:sz w:val="16"/>
          <w:szCs w:val="16"/>
          <w:lang w:val="pt-PT"/>
        </w:rPr>
        <w:t xml:space="preserve">para promover </w:t>
      </w:r>
      <w:r w:rsidR="00D64B62">
        <w:rPr>
          <w:rFonts w:ascii="Arial" w:hAnsi="Arial" w:cs="Arial"/>
          <w:sz w:val="16"/>
          <w:szCs w:val="16"/>
          <w:lang w:val="pt-PT"/>
        </w:rPr>
        <w:t xml:space="preserve">o </w:t>
      </w:r>
      <w:r w:rsidR="000643EB" w:rsidRPr="00C55906">
        <w:rPr>
          <w:rFonts w:ascii="Arial" w:hAnsi="Arial" w:cs="Arial"/>
          <w:sz w:val="16"/>
          <w:szCs w:val="16"/>
          <w:lang w:val="pt-PT"/>
        </w:rPr>
        <w:t>importante contribu</w:t>
      </w:r>
      <w:r w:rsidR="00D64B62">
        <w:rPr>
          <w:rFonts w:ascii="Arial" w:hAnsi="Arial" w:cs="Arial"/>
          <w:sz w:val="16"/>
          <w:szCs w:val="16"/>
          <w:lang w:val="pt-PT"/>
        </w:rPr>
        <w:t xml:space="preserve">to do </w:t>
      </w:r>
      <w:r w:rsidR="000643EB" w:rsidRPr="00C55906">
        <w:rPr>
          <w:rFonts w:ascii="Arial" w:hAnsi="Arial" w:cs="Arial"/>
          <w:sz w:val="16"/>
          <w:szCs w:val="16"/>
          <w:lang w:val="pt-PT"/>
        </w:rPr>
        <w:t xml:space="preserve">turismo </w:t>
      </w:r>
      <w:r w:rsidR="00D64B62">
        <w:rPr>
          <w:rFonts w:ascii="Arial" w:hAnsi="Arial" w:cs="Arial"/>
          <w:sz w:val="16"/>
          <w:szCs w:val="16"/>
          <w:lang w:val="pt-PT"/>
        </w:rPr>
        <w:t xml:space="preserve">para a </w:t>
      </w:r>
      <w:r w:rsidR="000643EB" w:rsidRPr="00C55906">
        <w:rPr>
          <w:rFonts w:ascii="Arial" w:hAnsi="Arial" w:cs="Arial"/>
          <w:sz w:val="16"/>
          <w:szCs w:val="16"/>
          <w:lang w:val="pt-PT"/>
        </w:rPr>
        <w:t>vitalidad</w:t>
      </w:r>
      <w:r w:rsidR="00D64B62">
        <w:rPr>
          <w:rFonts w:ascii="Arial" w:hAnsi="Arial" w:cs="Arial"/>
          <w:sz w:val="16"/>
          <w:szCs w:val="16"/>
          <w:lang w:val="pt-PT"/>
        </w:rPr>
        <w:t>e</w:t>
      </w:r>
      <w:r w:rsidR="000643EB" w:rsidRPr="00C55906">
        <w:rPr>
          <w:rFonts w:ascii="Arial" w:hAnsi="Arial" w:cs="Arial"/>
          <w:sz w:val="16"/>
          <w:szCs w:val="16"/>
          <w:lang w:val="pt-PT"/>
        </w:rPr>
        <w:t xml:space="preserve"> socioeconómica das regi</w:t>
      </w:r>
      <w:r w:rsidR="00D64B62">
        <w:rPr>
          <w:rFonts w:ascii="Arial" w:hAnsi="Arial" w:cs="Arial"/>
          <w:sz w:val="16"/>
          <w:szCs w:val="16"/>
          <w:lang w:val="pt-PT"/>
        </w:rPr>
        <w:t>ões</w:t>
      </w:r>
      <w:r w:rsidR="000643EB" w:rsidRPr="00C55906">
        <w:rPr>
          <w:rFonts w:ascii="Arial" w:hAnsi="Arial" w:cs="Arial"/>
          <w:sz w:val="16"/>
          <w:szCs w:val="16"/>
          <w:lang w:val="pt-PT"/>
        </w:rPr>
        <w:t>, defendendo</w:t>
      </w:r>
      <w:r w:rsidR="00D64B62">
        <w:rPr>
          <w:rFonts w:ascii="Arial" w:hAnsi="Arial" w:cs="Arial"/>
          <w:sz w:val="16"/>
          <w:szCs w:val="16"/>
          <w:lang w:val="pt-PT"/>
        </w:rPr>
        <w:t xml:space="preserve">, </w:t>
      </w:r>
      <w:r w:rsidR="000643EB" w:rsidRPr="00C55906">
        <w:rPr>
          <w:rFonts w:ascii="Arial" w:hAnsi="Arial" w:cs="Arial"/>
          <w:sz w:val="16"/>
          <w:szCs w:val="16"/>
          <w:lang w:val="pt-PT"/>
        </w:rPr>
        <w:t>a</w:t>
      </w:r>
      <w:r w:rsidR="00D64B62">
        <w:rPr>
          <w:rFonts w:ascii="Arial" w:hAnsi="Arial" w:cs="Arial"/>
          <w:sz w:val="16"/>
          <w:szCs w:val="16"/>
          <w:lang w:val="pt-PT"/>
        </w:rPr>
        <w:t xml:space="preserve">o </w:t>
      </w:r>
      <w:r w:rsidR="000643EB" w:rsidRPr="00C55906">
        <w:rPr>
          <w:rFonts w:ascii="Arial" w:hAnsi="Arial" w:cs="Arial"/>
          <w:sz w:val="16"/>
          <w:szCs w:val="16"/>
          <w:lang w:val="pt-PT"/>
        </w:rPr>
        <w:t>m</w:t>
      </w:r>
      <w:r w:rsidR="00D64B62">
        <w:rPr>
          <w:rFonts w:ascii="Arial" w:hAnsi="Arial" w:cs="Arial"/>
          <w:sz w:val="16"/>
          <w:szCs w:val="16"/>
          <w:lang w:val="pt-PT"/>
        </w:rPr>
        <w:t>e</w:t>
      </w:r>
      <w:r w:rsidR="000643EB" w:rsidRPr="00C55906">
        <w:rPr>
          <w:rFonts w:ascii="Arial" w:hAnsi="Arial" w:cs="Arial"/>
          <w:sz w:val="16"/>
          <w:szCs w:val="16"/>
          <w:lang w:val="pt-PT"/>
        </w:rPr>
        <w:t>smo tempo</w:t>
      </w:r>
      <w:r w:rsidR="00D64B62">
        <w:rPr>
          <w:rFonts w:ascii="Arial" w:hAnsi="Arial" w:cs="Arial"/>
          <w:sz w:val="16"/>
          <w:szCs w:val="16"/>
          <w:lang w:val="pt-PT"/>
        </w:rPr>
        <w:t xml:space="preserve">, </w:t>
      </w:r>
      <w:r w:rsidR="000643EB" w:rsidRPr="00C55906">
        <w:rPr>
          <w:rFonts w:ascii="Arial" w:hAnsi="Arial" w:cs="Arial"/>
          <w:sz w:val="16"/>
          <w:szCs w:val="16"/>
          <w:lang w:val="pt-PT"/>
        </w:rPr>
        <w:t xml:space="preserve">os </w:t>
      </w:r>
      <w:r w:rsidR="00D64B62">
        <w:rPr>
          <w:rFonts w:ascii="Arial" w:hAnsi="Arial" w:cs="Arial"/>
          <w:sz w:val="16"/>
          <w:szCs w:val="16"/>
          <w:lang w:val="pt-PT"/>
        </w:rPr>
        <w:t xml:space="preserve">interesses </w:t>
      </w:r>
      <w:r w:rsidR="000643EB" w:rsidRPr="00C55906">
        <w:rPr>
          <w:rFonts w:ascii="Arial" w:hAnsi="Arial" w:cs="Arial"/>
          <w:sz w:val="16"/>
          <w:szCs w:val="16"/>
          <w:lang w:val="pt-PT"/>
        </w:rPr>
        <w:t>d</w:t>
      </w:r>
      <w:r w:rsidR="00D64B62">
        <w:rPr>
          <w:rFonts w:ascii="Arial" w:hAnsi="Arial" w:cs="Arial"/>
          <w:sz w:val="16"/>
          <w:szCs w:val="16"/>
          <w:lang w:val="pt-PT"/>
        </w:rPr>
        <w:t>os</w:t>
      </w:r>
      <w:r w:rsidR="000643EB" w:rsidRPr="00C55906">
        <w:rPr>
          <w:rFonts w:ascii="Arial" w:hAnsi="Arial" w:cs="Arial"/>
          <w:sz w:val="16"/>
          <w:szCs w:val="16"/>
          <w:lang w:val="pt-PT"/>
        </w:rPr>
        <w:t xml:space="preserve"> s</w:t>
      </w:r>
      <w:r w:rsidR="00D64B62">
        <w:rPr>
          <w:rFonts w:ascii="Arial" w:hAnsi="Arial" w:cs="Arial"/>
          <w:sz w:val="16"/>
          <w:szCs w:val="16"/>
          <w:lang w:val="pt-PT"/>
        </w:rPr>
        <w:t>e</w:t>
      </w:r>
      <w:r w:rsidR="000643EB" w:rsidRPr="00C55906">
        <w:rPr>
          <w:rFonts w:ascii="Arial" w:hAnsi="Arial" w:cs="Arial"/>
          <w:sz w:val="16"/>
          <w:szCs w:val="16"/>
          <w:lang w:val="pt-PT"/>
        </w:rPr>
        <w:t xml:space="preserve">us membros. Todas </w:t>
      </w:r>
      <w:r w:rsidR="00D64B62">
        <w:rPr>
          <w:rFonts w:ascii="Arial" w:hAnsi="Arial" w:cs="Arial"/>
          <w:sz w:val="16"/>
          <w:szCs w:val="16"/>
          <w:lang w:val="pt-PT"/>
        </w:rPr>
        <w:t xml:space="preserve">as ações empreendidas </w:t>
      </w:r>
      <w:r w:rsidR="000643EB" w:rsidRPr="00C55906">
        <w:rPr>
          <w:rFonts w:ascii="Arial" w:hAnsi="Arial" w:cs="Arial"/>
          <w:sz w:val="16"/>
          <w:szCs w:val="16"/>
          <w:lang w:val="pt-PT"/>
        </w:rPr>
        <w:t>p</w:t>
      </w:r>
      <w:r w:rsidR="00D64B62">
        <w:rPr>
          <w:rFonts w:ascii="Arial" w:hAnsi="Arial" w:cs="Arial"/>
          <w:sz w:val="16"/>
          <w:szCs w:val="16"/>
          <w:lang w:val="pt-PT"/>
        </w:rPr>
        <w:t>e</w:t>
      </w:r>
      <w:r w:rsidR="000643EB" w:rsidRPr="00C55906">
        <w:rPr>
          <w:rFonts w:ascii="Arial" w:hAnsi="Arial" w:cs="Arial"/>
          <w:sz w:val="16"/>
          <w:szCs w:val="16"/>
          <w:lang w:val="pt-PT"/>
        </w:rPr>
        <w:t>la Alian</w:t>
      </w:r>
      <w:r w:rsidR="00D64B62">
        <w:rPr>
          <w:rFonts w:ascii="Arial" w:hAnsi="Arial" w:cs="Arial"/>
          <w:sz w:val="16"/>
          <w:szCs w:val="16"/>
          <w:lang w:val="pt-PT"/>
        </w:rPr>
        <w:t xml:space="preserve">ça </w:t>
      </w:r>
      <w:r w:rsidR="000643EB" w:rsidRPr="00C55906">
        <w:rPr>
          <w:rFonts w:ascii="Arial" w:hAnsi="Arial" w:cs="Arial"/>
          <w:sz w:val="16"/>
          <w:szCs w:val="16"/>
          <w:lang w:val="pt-PT"/>
        </w:rPr>
        <w:t>t</w:t>
      </w:r>
      <w:r w:rsidR="00D64B62">
        <w:rPr>
          <w:rFonts w:ascii="Arial" w:hAnsi="Arial" w:cs="Arial"/>
          <w:sz w:val="16"/>
          <w:szCs w:val="16"/>
          <w:lang w:val="pt-PT"/>
        </w:rPr>
        <w:t xml:space="preserve">êm </w:t>
      </w:r>
      <w:r w:rsidR="000643EB" w:rsidRPr="00C55906">
        <w:rPr>
          <w:rFonts w:ascii="Arial" w:hAnsi="Arial" w:cs="Arial"/>
          <w:sz w:val="16"/>
          <w:szCs w:val="16"/>
          <w:lang w:val="pt-PT"/>
        </w:rPr>
        <w:t xml:space="preserve">como objetivo </w:t>
      </w:r>
      <w:r w:rsidR="00D64B62">
        <w:rPr>
          <w:rFonts w:ascii="Arial" w:hAnsi="Arial" w:cs="Arial"/>
          <w:sz w:val="16"/>
          <w:szCs w:val="16"/>
          <w:lang w:val="pt-PT"/>
        </w:rPr>
        <w:t xml:space="preserve">fazer do </w:t>
      </w:r>
      <w:r w:rsidR="000643EB" w:rsidRPr="00C55906">
        <w:rPr>
          <w:rFonts w:ascii="Arial" w:hAnsi="Arial" w:cs="Arial"/>
          <w:sz w:val="16"/>
          <w:szCs w:val="16"/>
          <w:lang w:val="pt-PT"/>
        </w:rPr>
        <w:t>Quebe</w:t>
      </w:r>
      <w:r w:rsidR="00D64B62">
        <w:rPr>
          <w:rFonts w:ascii="Arial" w:hAnsi="Arial" w:cs="Arial"/>
          <w:sz w:val="16"/>
          <w:szCs w:val="16"/>
          <w:lang w:val="pt-PT"/>
        </w:rPr>
        <w:t xml:space="preserve">que </w:t>
      </w:r>
      <w:r w:rsidR="000643EB" w:rsidRPr="00C55906">
        <w:rPr>
          <w:rFonts w:ascii="Arial" w:hAnsi="Arial" w:cs="Arial"/>
          <w:sz w:val="16"/>
          <w:szCs w:val="16"/>
          <w:lang w:val="pt-PT"/>
        </w:rPr>
        <w:t>u</w:t>
      </w:r>
      <w:r w:rsidR="00D64B62">
        <w:rPr>
          <w:rFonts w:ascii="Arial" w:hAnsi="Arial" w:cs="Arial"/>
          <w:sz w:val="16"/>
          <w:szCs w:val="16"/>
          <w:lang w:val="pt-PT"/>
        </w:rPr>
        <w:t xml:space="preserve">m </w:t>
      </w:r>
      <w:r w:rsidR="000643EB" w:rsidRPr="00C55906">
        <w:rPr>
          <w:rFonts w:ascii="Arial" w:hAnsi="Arial" w:cs="Arial"/>
          <w:sz w:val="16"/>
          <w:szCs w:val="16"/>
          <w:lang w:val="pt-PT"/>
        </w:rPr>
        <w:t xml:space="preserve">destino turístico internacional </w:t>
      </w:r>
      <w:r w:rsidR="00D64B62">
        <w:rPr>
          <w:rFonts w:ascii="Arial" w:hAnsi="Arial" w:cs="Arial"/>
          <w:sz w:val="16"/>
          <w:szCs w:val="16"/>
          <w:lang w:val="pt-PT"/>
        </w:rPr>
        <w:t>sustentável</w:t>
      </w:r>
      <w:r w:rsidR="000643EB" w:rsidRPr="00C55906">
        <w:rPr>
          <w:rFonts w:ascii="Arial" w:hAnsi="Arial" w:cs="Arial"/>
          <w:sz w:val="16"/>
          <w:szCs w:val="16"/>
          <w:lang w:val="pt-PT"/>
        </w:rPr>
        <w:t xml:space="preserve">, </w:t>
      </w:r>
      <w:r w:rsidR="00D64B62">
        <w:rPr>
          <w:rFonts w:ascii="Arial" w:hAnsi="Arial" w:cs="Arial"/>
          <w:sz w:val="16"/>
          <w:szCs w:val="16"/>
          <w:lang w:val="pt-PT"/>
        </w:rPr>
        <w:t xml:space="preserve">responsável e </w:t>
      </w:r>
      <w:r w:rsidR="000643EB" w:rsidRPr="00C55906">
        <w:rPr>
          <w:rFonts w:ascii="Arial" w:hAnsi="Arial" w:cs="Arial"/>
          <w:sz w:val="16"/>
          <w:szCs w:val="16"/>
          <w:lang w:val="pt-PT"/>
        </w:rPr>
        <w:t>próspero.</w:t>
      </w:r>
    </w:p>
    <w:p w14:paraId="7ED04213" w14:textId="77777777" w:rsidR="004414AC" w:rsidRPr="00C55906" w:rsidRDefault="004414AC" w:rsidP="00C821D1">
      <w:pPr>
        <w:tabs>
          <w:tab w:val="left" w:pos="5339"/>
        </w:tabs>
        <w:spacing w:line="276" w:lineRule="auto"/>
        <w:ind w:right="1394"/>
        <w:jc w:val="both"/>
        <w:rPr>
          <w:rFonts w:ascii="Arial" w:hAnsi="Arial" w:cs="Arial"/>
          <w:sz w:val="20"/>
          <w:szCs w:val="20"/>
          <w:lang w:val="pt-PT"/>
        </w:rPr>
      </w:pPr>
    </w:p>
    <w:p w14:paraId="43675FFD" w14:textId="3027B825" w:rsidR="00FA5F7A" w:rsidRPr="00C55906" w:rsidRDefault="00FA5F7A" w:rsidP="00C821D1">
      <w:pPr>
        <w:tabs>
          <w:tab w:val="left" w:pos="5339"/>
        </w:tabs>
        <w:spacing w:line="276" w:lineRule="auto"/>
        <w:ind w:right="1394"/>
        <w:jc w:val="both"/>
        <w:rPr>
          <w:rFonts w:ascii="Arial" w:hAnsi="Arial" w:cs="Arial"/>
          <w:sz w:val="20"/>
          <w:szCs w:val="20"/>
          <w:lang w:val="pt-PT"/>
        </w:rPr>
      </w:pPr>
      <w:r w:rsidRPr="00C55906">
        <w:rPr>
          <w:rFonts w:ascii="Arial" w:hAnsi="Arial" w:cs="Arial"/>
          <w:sz w:val="20"/>
          <w:szCs w:val="20"/>
          <w:lang w:val="pt-PT"/>
        </w:rPr>
        <w:tab/>
      </w:r>
    </w:p>
    <w:p w14:paraId="40CB7D19" w14:textId="77777777" w:rsidR="00D64B62" w:rsidRPr="00773CFA" w:rsidRDefault="00D64B62" w:rsidP="00D64B62">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 xml:space="preserve">Sobre o </w:t>
      </w:r>
      <w:proofErr w:type="spellStart"/>
      <w:r w:rsidRPr="00773CFA">
        <w:rPr>
          <w:rFonts w:ascii="Arial" w:eastAsia="Times" w:hAnsi="Arial" w:cs="Arial"/>
          <w:b/>
          <w:iCs/>
          <w:sz w:val="16"/>
          <w:szCs w:val="16"/>
        </w:rPr>
        <w:t>Guia</w:t>
      </w:r>
      <w:proofErr w:type="spellEnd"/>
      <w:r w:rsidRPr="00773CFA">
        <w:rPr>
          <w:rFonts w:ascii="Arial" w:eastAsia="Times" w:hAnsi="Arial" w:cs="Arial"/>
          <w:b/>
          <w:iCs/>
          <w:sz w:val="16"/>
          <w:szCs w:val="16"/>
        </w:rPr>
        <w:t xml:space="preserve"> MICHELIN</w:t>
      </w:r>
    </w:p>
    <w:p w14:paraId="598AEF6A" w14:textId="77777777" w:rsidR="00D64B62" w:rsidRPr="00E840E9" w:rsidRDefault="00D64B62" w:rsidP="00D64B62">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 xml:space="preserve">Guia MICHELIN seleciona os melhores restaurantes e hotéis </w:t>
      </w:r>
      <w:r>
        <w:rPr>
          <w:rFonts w:ascii="Arial" w:eastAsia="Times" w:hAnsi="Arial" w:cs="Arial"/>
          <w:bCs/>
          <w:iCs/>
          <w:sz w:val="16"/>
          <w:szCs w:val="16"/>
          <w:lang w:val="pt-PT"/>
        </w:rPr>
        <w:t>nos mais de</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40</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 xml:space="preserve">destinos </w:t>
      </w:r>
      <w:r w:rsidRPr="00E840E9">
        <w:rPr>
          <w:rFonts w:ascii="Arial" w:eastAsia="Times" w:hAnsi="Arial" w:cs="Arial"/>
          <w:bCs/>
          <w:iCs/>
          <w:sz w:val="16"/>
          <w:szCs w:val="16"/>
          <w:lang w:val="pt-PT"/>
        </w:rPr>
        <w:t>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420F8C5A" w14:textId="77777777" w:rsidR="00D64B62" w:rsidRPr="00E840E9" w:rsidRDefault="00D64B62" w:rsidP="00D64B62">
      <w:pPr>
        <w:autoSpaceDE w:val="0"/>
        <w:autoSpaceDN w:val="0"/>
        <w:adjustRightInd w:val="0"/>
        <w:ind w:right="1394"/>
        <w:jc w:val="both"/>
        <w:rPr>
          <w:rFonts w:ascii="Arial" w:eastAsia="Times" w:hAnsi="Arial" w:cs="Arial"/>
          <w:bCs/>
          <w:iCs/>
          <w:sz w:val="16"/>
          <w:szCs w:val="16"/>
          <w:lang w:val="pt-PT"/>
        </w:rPr>
      </w:pPr>
    </w:p>
    <w:p w14:paraId="6988202D" w14:textId="77777777" w:rsidR="00D64B62" w:rsidRPr="00E840E9" w:rsidRDefault="00D64B62" w:rsidP="00D64B62">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26474321" w14:textId="77777777" w:rsidR="00D64B62" w:rsidRPr="00E840E9" w:rsidRDefault="00D64B62" w:rsidP="00D64B62">
      <w:pPr>
        <w:autoSpaceDE w:val="0"/>
        <w:autoSpaceDN w:val="0"/>
        <w:adjustRightInd w:val="0"/>
        <w:ind w:right="1394"/>
        <w:jc w:val="both"/>
        <w:rPr>
          <w:rFonts w:ascii="Arial" w:eastAsia="Times" w:hAnsi="Arial" w:cs="Arial"/>
          <w:bCs/>
          <w:iCs/>
          <w:sz w:val="16"/>
          <w:szCs w:val="16"/>
          <w:lang w:val="pt-PT"/>
        </w:rPr>
      </w:pPr>
    </w:p>
    <w:p w14:paraId="16E7083B" w14:textId="77777777" w:rsidR="00D64B62" w:rsidRPr="00E840E9" w:rsidRDefault="00D64B62" w:rsidP="00D64B62">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38337E99" w14:textId="77777777" w:rsidR="00D64B62" w:rsidRPr="00E840E9" w:rsidRDefault="00D64B62" w:rsidP="00D64B62">
      <w:pPr>
        <w:autoSpaceDE w:val="0"/>
        <w:autoSpaceDN w:val="0"/>
        <w:adjustRightInd w:val="0"/>
        <w:ind w:right="1394"/>
        <w:jc w:val="both"/>
        <w:rPr>
          <w:rFonts w:ascii="Arial" w:eastAsia="Times" w:hAnsi="Arial" w:cs="Arial"/>
          <w:iCs/>
          <w:sz w:val="16"/>
          <w:szCs w:val="16"/>
          <w:lang w:val="pt-PT"/>
        </w:rPr>
      </w:pPr>
    </w:p>
    <w:p w14:paraId="2A8C9225" w14:textId="77777777" w:rsidR="00D64B62" w:rsidRPr="00C57F6C" w:rsidRDefault="00D64B62" w:rsidP="00D64B62">
      <w:pPr>
        <w:jc w:val="both"/>
        <w:rPr>
          <w:rFonts w:ascii="Arial" w:hAnsi="Arial" w:cs="Arial"/>
          <w:b/>
          <w:bCs/>
          <w:iCs/>
          <w:sz w:val="16"/>
          <w:szCs w:val="16"/>
          <w:lang w:val="pt-PT"/>
        </w:rPr>
      </w:pPr>
      <w:r w:rsidRPr="00C57F6C">
        <w:rPr>
          <w:rFonts w:ascii="Arial" w:hAnsi="Arial" w:cs="Arial"/>
          <w:b/>
          <w:bCs/>
          <w:iCs/>
          <w:sz w:val="16"/>
          <w:szCs w:val="16"/>
          <w:lang w:val="pt-PT"/>
        </w:rPr>
        <w:t xml:space="preserve">Sobre </w:t>
      </w:r>
      <w:r>
        <w:rPr>
          <w:rFonts w:ascii="Arial" w:hAnsi="Arial" w:cs="Arial"/>
          <w:b/>
          <w:bCs/>
          <w:iCs/>
          <w:sz w:val="16"/>
          <w:szCs w:val="16"/>
          <w:lang w:val="pt-PT"/>
        </w:rPr>
        <w:t>a</w:t>
      </w:r>
      <w:r w:rsidRPr="00C57F6C">
        <w:rPr>
          <w:rFonts w:ascii="Arial" w:hAnsi="Arial" w:cs="Arial"/>
          <w:b/>
          <w:bCs/>
          <w:iCs/>
          <w:sz w:val="16"/>
          <w:szCs w:val="16"/>
          <w:lang w:val="pt-PT"/>
        </w:rPr>
        <w:t xml:space="preserve"> Michelin</w:t>
      </w:r>
    </w:p>
    <w:p w14:paraId="6DCF51C2" w14:textId="77777777" w:rsidR="00D64B62" w:rsidRPr="00613DF8" w:rsidRDefault="00D64B62" w:rsidP="00D64B62">
      <w:pPr>
        <w:ind w:right="1394"/>
        <w:jc w:val="both"/>
        <w:rPr>
          <w:rFonts w:ascii="Arial" w:hAnsi="Arial" w:cs="Arial"/>
          <w:iCs/>
          <w:sz w:val="16"/>
          <w:szCs w:val="16"/>
          <w:lang w:val="pt-PT"/>
        </w:rPr>
      </w:pPr>
      <w:r w:rsidRPr="00613DF8">
        <w:rPr>
          <w:rFonts w:ascii="Arial" w:hAnsi="Arial" w:cs="Arial"/>
          <w:iCs/>
          <w:sz w:val="16"/>
          <w:szCs w:val="16"/>
          <w:lang w:val="pt-PT"/>
        </w:rPr>
        <w:t>A Michelin está a construir uma empresa líder mundial no fabrico de compósitos, e em experiências que transformam a nossa vida. Pioneira na ciência dos materiais desde há mais de 130 anos, a Michelin aproveita a sua experiência única para contribuir significativamente para o progresso humano, e para um mundo mais sustentável.</w:t>
      </w:r>
    </w:p>
    <w:p w14:paraId="458061C8" w14:textId="77777777" w:rsidR="00D64B62" w:rsidRPr="00613DF8" w:rsidRDefault="00D64B62" w:rsidP="00D64B62">
      <w:pPr>
        <w:ind w:right="1394"/>
        <w:jc w:val="both"/>
        <w:rPr>
          <w:rFonts w:ascii="Arial" w:hAnsi="Arial" w:cs="Arial"/>
          <w:iCs/>
          <w:sz w:val="16"/>
          <w:szCs w:val="16"/>
          <w:lang w:val="pt-PT"/>
        </w:rPr>
      </w:pPr>
      <w:r w:rsidRPr="00613DF8">
        <w:rPr>
          <w:rFonts w:ascii="Arial" w:hAnsi="Arial" w:cs="Arial"/>
          <w:iCs/>
          <w:sz w:val="16"/>
          <w:szCs w:val="16"/>
          <w:lang w:val="pt-PT"/>
        </w:rPr>
        <w:t>Graças ao seu incomparável domínio dos compostos poliméricos, a Michelin inova permanentemente, para fabricar pneus de alta qualidade, e componentes fundamentais para sectores tão exigentes como a mobilidade, a construção, a aeronáutica, a energia baixa em carbono, e a saúde.</w:t>
      </w:r>
    </w:p>
    <w:p w14:paraId="69341B7B" w14:textId="77777777" w:rsidR="00D64B62" w:rsidRPr="00613DF8" w:rsidRDefault="00D64B62" w:rsidP="00D64B62">
      <w:pPr>
        <w:ind w:right="1394"/>
        <w:jc w:val="both"/>
        <w:rPr>
          <w:rFonts w:ascii="Arial" w:hAnsi="Arial" w:cs="Arial"/>
          <w:iCs/>
          <w:sz w:val="16"/>
          <w:szCs w:val="16"/>
          <w:lang w:val="pt-PT"/>
        </w:rPr>
      </w:pPr>
      <w:r w:rsidRPr="00613DF8">
        <w:rPr>
          <w:rFonts w:ascii="Arial" w:hAnsi="Arial" w:cs="Arial"/>
          <w:iCs/>
          <w:sz w:val="16"/>
          <w:szCs w:val="16"/>
          <w:lang w:val="pt-PT"/>
        </w:rPr>
        <w:t xml:space="preserve">O cuidado que coloca nos seus produtos, e o profundo conhecimento do cliente, inspiram a Michelin a oferecer as melhores experiências. Estas compreendem desde soluções baseadas em dados e inteligência artificial, para frotas profissionais, até à descoberta de excelentes restaurantes e hotéis recomendados pelo Guia Michelin. </w:t>
      </w:r>
    </w:p>
    <w:p w14:paraId="0F0F381F" w14:textId="77777777" w:rsidR="00D64B62" w:rsidRPr="00E840E9" w:rsidRDefault="00D64B62" w:rsidP="00D64B62">
      <w:pPr>
        <w:ind w:right="1394"/>
        <w:jc w:val="both"/>
        <w:rPr>
          <w:rFonts w:ascii="Arial" w:hAnsi="Arial" w:cs="Arial"/>
          <w:sz w:val="16"/>
          <w:szCs w:val="16"/>
          <w:lang w:val="pt-PT"/>
        </w:rPr>
      </w:pPr>
    </w:p>
    <w:p w14:paraId="55E8A918" w14:textId="77777777" w:rsidR="00D64B62" w:rsidRPr="00E840E9" w:rsidRDefault="00D64B62" w:rsidP="00D64B62">
      <w:pPr>
        <w:tabs>
          <w:tab w:val="left" w:pos="2192"/>
        </w:tabs>
        <w:ind w:right="1394"/>
        <w:jc w:val="both"/>
        <w:rPr>
          <w:rFonts w:ascii="Arial" w:hAnsi="Arial" w:cs="Arial"/>
          <w:lang w:val="pt-PT"/>
        </w:rPr>
      </w:pPr>
      <w:r w:rsidRPr="00E840E9">
        <w:rPr>
          <w:rFonts w:ascii="Arial" w:hAnsi="Arial" w:cs="Arial"/>
          <w:sz w:val="16"/>
          <w:szCs w:val="16"/>
          <w:lang w:val="pt-PT"/>
        </w:rPr>
        <w:tab/>
      </w:r>
    </w:p>
    <w:p w14:paraId="59ABE186" w14:textId="77777777" w:rsidR="00D64B62" w:rsidRPr="00E840E9" w:rsidRDefault="00D64B62" w:rsidP="00D64B62">
      <w:pPr>
        <w:ind w:right="1394"/>
        <w:rPr>
          <w:rFonts w:ascii="Arial" w:hAnsi="Arial" w:cs="Arial"/>
          <w:lang w:val="pt-PT"/>
        </w:rPr>
      </w:pPr>
    </w:p>
    <w:p w14:paraId="31F7A96C" w14:textId="77777777" w:rsidR="00D64B62" w:rsidRPr="00E840E9" w:rsidRDefault="00D64B62" w:rsidP="00D64B62">
      <w:pPr>
        <w:ind w:right="1394"/>
        <w:rPr>
          <w:rFonts w:ascii="Arial" w:hAnsi="Arial" w:cs="Arial"/>
          <w:lang w:val="pt-PT"/>
        </w:rPr>
      </w:pPr>
    </w:p>
    <w:p w14:paraId="052B629D" w14:textId="77777777" w:rsidR="00D64B62" w:rsidRPr="00E840E9" w:rsidRDefault="00D64B62" w:rsidP="00D64B62">
      <w:pPr>
        <w:ind w:right="1394"/>
        <w:rPr>
          <w:rFonts w:ascii="Arial" w:hAnsi="Arial" w:cs="Arial"/>
          <w:lang w:val="pt-PT"/>
        </w:rPr>
      </w:pPr>
    </w:p>
    <w:p w14:paraId="6C72D45C" w14:textId="77777777" w:rsidR="00D64B62" w:rsidRPr="00B6101E" w:rsidRDefault="00D64B62" w:rsidP="00D64B62">
      <w:pPr>
        <w:spacing w:line="276" w:lineRule="auto"/>
        <w:ind w:right="1394"/>
        <w:jc w:val="center"/>
        <w:rPr>
          <w:rFonts w:ascii="Arial" w:hAnsi="Arial" w:cs="Arial"/>
          <w:sz w:val="20"/>
          <w:szCs w:val="20"/>
          <w:lang w:val="pt-PT"/>
        </w:rPr>
      </w:pPr>
      <w:r w:rsidRPr="00B6101E">
        <w:rPr>
          <w:rFonts w:ascii="Arial" w:hAnsi="Arial" w:cs="Arial"/>
          <w:sz w:val="20"/>
          <w:szCs w:val="20"/>
          <w:lang w:val="pt-PT"/>
        </w:rPr>
        <w:t>DEPARTAMENTO DE COMUNICAÇÃO MICHELIN</w:t>
      </w:r>
    </w:p>
    <w:p w14:paraId="0C49B786" w14:textId="77777777" w:rsidR="00D64B62" w:rsidRPr="00F76953" w:rsidRDefault="00D64B62" w:rsidP="00D64B62">
      <w:pPr>
        <w:spacing w:line="276" w:lineRule="auto"/>
        <w:ind w:right="1394" w:firstLine="851"/>
        <w:rPr>
          <w:rFonts w:ascii="Arial" w:hAnsi="Arial" w:cs="Arial"/>
          <w:sz w:val="20"/>
          <w:szCs w:val="20"/>
          <w:lang w:val="pt-PT"/>
        </w:rPr>
      </w:pPr>
      <w:r w:rsidRPr="00B6101E">
        <w:rPr>
          <w:sz w:val="20"/>
          <w:szCs w:val="20"/>
        </w:rPr>
        <w:t xml:space="preserve">                   </w:t>
      </w:r>
      <w:r>
        <w:rPr>
          <w:sz w:val="20"/>
          <w:szCs w:val="20"/>
        </w:rPr>
        <w:t xml:space="preserve">              </w:t>
      </w:r>
      <w:r w:rsidRPr="00B6101E">
        <w:rPr>
          <w:sz w:val="20"/>
          <w:szCs w:val="20"/>
        </w:rPr>
        <w:t xml:space="preserve">              </w:t>
      </w:r>
      <w:hyperlink r:id="rId9" w:history="1">
        <w:r w:rsidRPr="00F76953">
          <w:rPr>
            <w:rStyle w:val="Hipervnculo"/>
            <w:rFonts w:ascii="Arial" w:hAnsi="Arial" w:cs="Arial"/>
            <w:sz w:val="20"/>
            <w:szCs w:val="20"/>
            <w:lang w:val="pt-PT"/>
          </w:rPr>
          <w:t>comunicacion-ib@michelin.com</w:t>
        </w:r>
      </w:hyperlink>
    </w:p>
    <w:p w14:paraId="03124AF4" w14:textId="77777777" w:rsidR="00D64B62" w:rsidRPr="00B6101E" w:rsidRDefault="00D64B62" w:rsidP="00D64B62">
      <w:pPr>
        <w:ind w:right="1394"/>
        <w:jc w:val="center"/>
        <w:rPr>
          <w:rFonts w:ascii="Arial" w:hAnsi="Arial" w:cs="Arial"/>
          <w:sz w:val="20"/>
          <w:szCs w:val="20"/>
          <w:lang w:val="pt-PT"/>
        </w:rPr>
      </w:pPr>
      <w:r w:rsidRPr="00B6101E">
        <w:rPr>
          <w:rFonts w:ascii="Arial" w:hAnsi="Arial" w:cs="Arial"/>
          <w:noProof/>
          <w:sz w:val="20"/>
          <w:szCs w:val="20"/>
          <w:lang w:val="pt-PT"/>
        </w:rPr>
        <w:drawing>
          <wp:inline distT="0" distB="0" distL="0" distR="0" wp14:anchorId="3B229D10" wp14:editId="39F03C4A">
            <wp:extent cx="1612265" cy="177730"/>
            <wp:effectExtent l="0" t="0" r="635" b="635"/>
            <wp:docPr id="8" name="Image 7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A close-up of a business card&#10;&#10;Description automatically generated"/>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64B62" w:rsidRPr="00B6101E" w14:paraId="690C3106" w14:textId="77777777" w:rsidTr="002D770D">
        <w:tc>
          <w:tcPr>
            <w:tcW w:w="9016" w:type="dxa"/>
          </w:tcPr>
          <w:p w14:paraId="6FD219C0" w14:textId="77777777" w:rsidR="00D64B62" w:rsidRPr="00B6101E" w:rsidRDefault="00D64B62" w:rsidP="002D770D">
            <w:pPr>
              <w:ind w:right="1394"/>
              <w:jc w:val="center"/>
              <w:rPr>
                <w:rStyle w:val="Hipervnculo"/>
                <w:rFonts w:ascii="Arial" w:hAnsi="Arial" w:cs="Arial"/>
                <w:sz w:val="20"/>
                <w:szCs w:val="20"/>
                <w:lang w:val="pt-PT"/>
              </w:rPr>
            </w:pPr>
            <w:r w:rsidRPr="00B6101E">
              <w:rPr>
                <w:rFonts w:ascii="Arial" w:hAnsi="Arial" w:cs="Arial"/>
                <w:sz w:val="20"/>
                <w:szCs w:val="20"/>
                <w:lang w:val="pt-PT"/>
              </w:rPr>
              <w:t xml:space="preserve">                        </w:t>
            </w:r>
            <w:hyperlink r:id="rId12" w:history="1">
              <w:r w:rsidRPr="00B6101E">
                <w:rPr>
                  <w:rStyle w:val="Hipervnculo"/>
                  <w:rFonts w:ascii="Arial" w:hAnsi="Arial" w:cs="Arial"/>
                  <w:sz w:val="20"/>
                  <w:szCs w:val="20"/>
                  <w:lang w:val="pt-PT"/>
                </w:rPr>
                <w:t>www.michelin.pt</w:t>
              </w:r>
            </w:hyperlink>
          </w:p>
          <w:p w14:paraId="6A32D3E9" w14:textId="77777777" w:rsidR="00D64B62" w:rsidRPr="00B6101E" w:rsidRDefault="00D64B62" w:rsidP="002D770D">
            <w:pPr>
              <w:ind w:right="1394"/>
              <w:jc w:val="center"/>
              <w:rPr>
                <w:rStyle w:val="Hipervnculo"/>
                <w:rFonts w:ascii="Arial" w:hAnsi="Arial" w:cs="Arial"/>
                <w:sz w:val="20"/>
                <w:szCs w:val="20"/>
                <w:lang w:val="pt-PT"/>
              </w:rPr>
            </w:pPr>
            <w:r w:rsidRPr="00B6101E">
              <w:rPr>
                <w:rFonts w:ascii="Arial" w:hAnsi="Arial" w:cs="Arial"/>
                <w:color w:val="08519D"/>
                <w:sz w:val="20"/>
                <w:szCs w:val="20"/>
                <w:lang w:val="pt-PT"/>
              </w:rPr>
              <w:t xml:space="preserve">                        </w:t>
            </w:r>
            <w:hyperlink r:id="rId13" w:history="1">
              <w:r w:rsidRPr="00B6101E">
                <w:rPr>
                  <w:rStyle w:val="Hipervnculo"/>
                  <w:rFonts w:ascii="Arial" w:hAnsi="Arial" w:cs="Arial"/>
                  <w:sz w:val="20"/>
                  <w:szCs w:val="20"/>
                  <w:lang w:val="pt-PT"/>
                </w:rPr>
                <w:t>https://guide.michelin.com/pt/pt_PT</w:t>
              </w:r>
            </w:hyperlink>
          </w:p>
          <w:p w14:paraId="3AF87779" w14:textId="77777777" w:rsidR="00D64B62" w:rsidRPr="00B6101E" w:rsidRDefault="00D64B62" w:rsidP="002D770D">
            <w:pPr>
              <w:ind w:right="-25"/>
              <w:jc w:val="center"/>
              <w:rPr>
                <w:rFonts w:ascii="Arial" w:hAnsi="Arial" w:cs="Arial"/>
                <w:color w:val="08519D"/>
                <w:sz w:val="20"/>
                <w:szCs w:val="20"/>
                <w:lang w:val="pt-PT"/>
              </w:rPr>
            </w:pPr>
          </w:p>
        </w:tc>
      </w:tr>
      <w:tr w:rsidR="00D64B62" w:rsidRPr="00B6101E" w14:paraId="2E7857D5" w14:textId="77777777" w:rsidTr="002D770D">
        <w:trPr>
          <w:trHeight w:val="67"/>
        </w:trPr>
        <w:tc>
          <w:tcPr>
            <w:tcW w:w="9016" w:type="dxa"/>
          </w:tcPr>
          <w:p w14:paraId="13C1ABBE" w14:textId="77777777" w:rsidR="00D64B62" w:rsidRPr="00BD501F" w:rsidRDefault="00D64B62" w:rsidP="002D770D">
            <w:pPr>
              <w:ind w:left="360" w:right="-166"/>
              <w:rPr>
                <w:rFonts w:eastAsia="Arial"/>
                <w:sz w:val="20"/>
                <w:szCs w:val="20"/>
                <w:u w:color="0000FF"/>
              </w:rPr>
            </w:pPr>
            <w:r>
              <w:t xml:space="preserve"> </w:t>
            </w:r>
            <w:r>
              <w:rPr>
                <w:rFonts w:ascii="Arial" w:hAnsi="Arial" w:cs="Arial"/>
                <w:noProof/>
                <w:lang w:val="es-ES"/>
              </w:rPr>
              <w:drawing>
                <wp:inline distT="0" distB="0" distL="0" distR="0" wp14:anchorId="5045B5AE" wp14:editId="56A1D0FA">
                  <wp:extent cx="133350" cy="133350"/>
                  <wp:effectExtent l="0" t="0" r="6350" b="6350"/>
                  <wp:docPr id="210403730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w:t>
            </w:r>
            <w:hyperlink r:id="rId15" w:history="1">
              <w:r w:rsidRPr="00BD501F">
                <w:rPr>
                  <w:rFonts w:ascii="Arial" w:eastAsia="Arial" w:hAnsi="Arial" w:cs="Arial"/>
                  <w:color w:val="0000FF"/>
                  <w:sz w:val="20"/>
                  <w:szCs w:val="20"/>
                  <w:u w:val="single" w:color="0000FF"/>
                </w:rPr>
                <w:t>@MichelinNews</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46166D68" wp14:editId="3E4E2302">
                  <wp:extent cx="112542" cy="112542"/>
                  <wp:effectExtent l="0" t="0" r="1905" b="190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BD501F">
              <w:rPr>
                <w:rFonts w:ascii="Arial" w:eastAsia="Arial" w:hAnsi="Arial" w:cs="Arial"/>
                <w:color w:val="08519D"/>
                <w:sz w:val="20"/>
                <w:szCs w:val="20"/>
              </w:rPr>
              <w:t xml:space="preserve"> </w:t>
            </w:r>
            <w:hyperlink r:id="rId17" w:history="1">
              <w:r w:rsidRPr="00BD501F">
                <w:rPr>
                  <w:rFonts w:ascii="Arial" w:eastAsia="Arial" w:hAnsi="Arial" w:cs="Arial"/>
                  <w:color w:val="0000FF"/>
                  <w:sz w:val="20"/>
                  <w:szCs w:val="20"/>
                  <w:u w:val="single" w:color="0000FF"/>
                </w:rPr>
                <w:t>@guiamichelinpt</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14C2BC0D" wp14:editId="0DB4F712">
                  <wp:extent cx="91440" cy="9144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617" cy="92617"/>
                          </a:xfrm>
                          <a:prstGeom prst="rect">
                            <a:avLst/>
                          </a:prstGeom>
                        </pic:spPr>
                      </pic:pic>
                    </a:graphicData>
                  </a:graphic>
                </wp:inline>
              </w:drawing>
            </w:r>
            <w:r w:rsidRPr="00BD501F">
              <w:rPr>
                <w:rFonts w:ascii="Arial" w:eastAsia="Arial" w:hAnsi="Arial" w:cs="Arial"/>
                <w:color w:val="08519D"/>
                <w:sz w:val="20"/>
                <w:szCs w:val="20"/>
              </w:rPr>
              <w:t xml:space="preserve"> </w:t>
            </w:r>
            <w:hyperlink r:id="rId19" w:history="1">
              <w:r w:rsidRPr="00BD501F">
                <w:rPr>
                  <w:rFonts w:ascii="Arial" w:eastAsia="Arial" w:hAnsi="Arial" w:cs="Arial"/>
                  <w:color w:val="0000FF"/>
                  <w:sz w:val="20"/>
                  <w:szCs w:val="20"/>
                  <w:u w:val="single" w:color="0000FF"/>
                </w:rPr>
                <w:t>@Michelin</w:t>
              </w:r>
            </w:hyperlink>
            <w:r w:rsidRPr="00BD501F">
              <w:rPr>
                <w:rFonts w:ascii="Arial" w:eastAsia="Arial" w:hAnsi="Arial" w:cs="Arial"/>
                <w:color w:val="08519D"/>
                <w:sz w:val="20"/>
                <w:szCs w:val="20"/>
              </w:rPr>
              <w:t xml:space="preserve"> </w:t>
            </w:r>
            <w:r w:rsidRPr="00BD501F">
              <w:rPr>
                <w:sz w:val="20"/>
                <w:szCs w:val="20"/>
              </w:rPr>
              <w:t xml:space="preserve"> </w:t>
            </w:r>
            <w:r w:rsidRPr="00B6101E">
              <w:rPr>
                <w:noProof/>
                <w:color w:val="000000"/>
                <w:lang w:val="es-ES_tradnl" w:eastAsia="es-ES_tradnl"/>
              </w:rPr>
              <w:drawing>
                <wp:inline distT="0" distB="0" distL="0" distR="0" wp14:anchorId="727737CA" wp14:editId="7871BC35">
                  <wp:extent cx="112542" cy="112542"/>
                  <wp:effectExtent l="0" t="0" r="1905" b="1905"/>
                  <wp:docPr id="469047522" name="Imagen 469047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3253" cy="113253"/>
                          </a:xfrm>
                          <a:prstGeom prst="rect">
                            <a:avLst/>
                          </a:prstGeom>
                        </pic:spPr>
                      </pic:pic>
                    </a:graphicData>
                  </a:graphic>
                </wp:inline>
              </w:drawing>
            </w:r>
            <w:r w:rsidRPr="00BD501F">
              <w:rPr>
                <w:rFonts w:ascii="Arial" w:eastAsia="Arial" w:hAnsi="Arial" w:cs="Arial"/>
                <w:color w:val="08519D"/>
                <w:sz w:val="20"/>
                <w:szCs w:val="20"/>
              </w:rPr>
              <w:t xml:space="preserve"> </w:t>
            </w:r>
            <w:hyperlink r:id="rId20" w:history="1">
              <w:r w:rsidRPr="00BD501F">
                <w:rPr>
                  <w:rStyle w:val="Hipervnculo"/>
                  <w:rFonts w:ascii="Arial" w:eastAsia="Arial" w:hAnsi="Arial" w:cs="Arial"/>
                  <w:sz w:val="20"/>
                  <w:szCs w:val="20"/>
                </w:rPr>
                <w:t>@mic</w:t>
              </w:r>
              <w:r w:rsidRPr="00BD501F">
                <w:rPr>
                  <w:rStyle w:val="Hipervnculo"/>
                  <w:rFonts w:eastAsia="Arial"/>
                  <w:sz w:val="20"/>
                  <w:szCs w:val="20"/>
                </w:rPr>
                <w:t>helinportugal</w:t>
              </w:r>
            </w:hyperlink>
            <w:r w:rsidRPr="00BD501F">
              <w:rPr>
                <w:rFonts w:ascii="Arial" w:eastAsia="Arial" w:hAnsi="Arial" w:cs="Arial"/>
                <w:color w:val="08519D"/>
                <w:sz w:val="20"/>
                <w:szCs w:val="20"/>
              </w:rPr>
              <w:t xml:space="preserve"> </w:t>
            </w:r>
            <w:r w:rsidRPr="00B6101E">
              <w:rPr>
                <w:noProof/>
                <w:color w:val="000000"/>
                <w:lang w:val="es-ES_tradnl" w:eastAsia="es-ES_tradnl"/>
              </w:rPr>
              <w:drawing>
                <wp:inline distT="0" distB="0" distL="0" distR="0" wp14:anchorId="52572BED" wp14:editId="753CFE0F">
                  <wp:extent cx="105655" cy="105655"/>
                  <wp:effectExtent l="0" t="0" r="0" b="0"/>
                  <wp:docPr id="656859644" name="Imagen 65685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158" cy="107158"/>
                          </a:xfrm>
                          <a:prstGeom prst="rect">
                            <a:avLst/>
                          </a:prstGeom>
                        </pic:spPr>
                      </pic:pic>
                    </a:graphicData>
                  </a:graphic>
                </wp:inline>
              </w:drawing>
            </w:r>
            <w:r w:rsidRPr="00BD501F">
              <w:rPr>
                <w:rFonts w:ascii="Arial" w:eastAsia="Arial" w:hAnsi="Arial" w:cs="Arial"/>
                <w:color w:val="08519D"/>
                <w:sz w:val="20"/>
                <w:szCs w:val="20"/>
              </w:rPr>
              <w:t xml:space="preserve"> </w:t>
            </w:r>
            <w:hyperlink r:id="rId22" w:history="1">
              <w:r w:rsidRPr="00BD501F">
                <w:rPr>
                  <w:rStyle w:val="Hipervnculo"/>
                  <w:sz w:val="20"/>
                  <w:szCs w:val="20"/>
                </w:rPr>
                <w:t>@michelinguide</w:t>
              </w:r>
            </w:hyperlink>
          </w:p>
          <w:p w14:paraId="07E65578" w14:textId="77777777" w:rsidR="00D64B62" w:rsidRPr="00B6101E" w:rsidRDefault="00D64B62" w:rsidP="002D770D">
            <w:pPr>
              <w:ind w:right="1394"/>
              <w:jc w:val="center"/>
              <w:rPr>
                <w:sz w:val="20"/>
                <w:szCs w:val="20"/>
              </w:rPr>
            </w:pPr>
            <w:r w:rsidRPr="00B6101E">
              <w:rPr>
                <w:sz w:val="20"/>
                <w:szCs w:val="20"/>
              </w:rPr>
              <w:t xml:space="preserve">             </w:t>
            </w:r>
          </w:p>
          <w:p w14:paraId="2A698DF9" w14:textId="77777777" w:rsidR="00D64B62" w:rsidRPr="00B6101E" w:rsidRDefault="00D64B62" w:rsidP="002D770D">
            <w:pPr>
              <w:ind w:right="1394"/>
              <w:jc w:val="center"/>
              <w:rPr>
                <w:rFonts w:ascii="Arial" w:hAnsi="Arial" w:cs="Arial"/>
                <w:color w:val="08519D"/>
                <w:sz w:val="20"/>
                <w:szCs w:val="20"/>
                <w:lang w:val="pt-PT"/>
              </w:rPr>
            </w:pPr>
          </w:p>
        </w:tc>
      </w:tr>
    </w:tbl>
    <w:p w14:paraId="59CE6011" w14:textId="48EA9911" w:rsidR="00D64B62" w:rsidRPr="00B6101E" w:rsidRDefault="00D64B62" w:rsidP="00D64B62">
      <w:pPr>
        <w:rPr>
          <w:rFonts w:ascii="Arial" w:hAnsi="Arial" w:cs="Arial"/>
          <w:sz w:val="20"/>
          <w:szCs w:val="20"/>
          <w:lang w:val="es-ES"/>
        </w:rPr>
      </w:pPr>
      <w:r w:rsidRPr="00B6101E">
        <w:rPr>
          <w:rFonts w:ascii="Arial" w:hAnsi="Arial" w:cs="Arial"/>
          <w:sz w:val="20"/>
          <w:szCs w:val="20"/>
        </w:rPr>
        <w:t xml:space="preserve">                      </w:t>
      </w:r>
      <w:r>
        <w:rPr>
          <w:rFonts w:ascii="Arial" w:hAnsi="Arial" w:cs="Arial"/>
          <w:sz w:val="20"/>
          <w:szCs w:val="20"/>
        </w:rPr>
        <w:t xml:space="preserve">      </w:t>
      </w:r>
      <w:r w:rsidR="00480DD1" w:rsidRPr="00480DD1">
        <w:rPr>
          <w:rFonts w:ascii="Arial" w:hAnsi="Arial" w:cs="Arial"/>
          <w:sz w:val="20"/>
          <w:szCs w:val="20"/>
          <w:lang w:val="pt-PT"/>
        </w:rPr>
        <w:t>Glorieta de Bibendum nº1 – 47009 Valladolid – ESPANHA</w:t>
      </w:r>
    </w:p>
    <w:p w14:paraId="5D485646" w14:textId="77777777" w:rsidR="00D64B62" w:rsidRPr="00E840E9" w:rsidRDefault="00D64B62" w:rsidP="00D64B62">
      <w:pPr>
        <w:ind w:right="1394"/>
        <w:jc w:val="center"/>
        <w:rPr>
          <w:rFonts w:ascii="Arial" w:hAnsi="Arial" w:cs="Arial"/>
          <w:lang w:val="pt-PT"/>
        </w:rPr>
      </w:pPr>
    </w:p>
    <w:p w14:paraId="0585D5CC" w14:textId="0CDBB46C" w:rsidR="009A315E" w:rsidRPr="00C55906" w:rsidRDefault="009A315E" w:rsidP="00D64B62">
      <w:pPr>
        <w:ind w:right="1394"/>
        <w:jc w:val="both"/>
        <w:rPr>
          <w:rFonts w:ascii="Arial" w:hAnsi="Arial" w:cs="Arial"/>
          <w:lang w:val="pt-PT"/>
        </w:rPr>
      </w:pPr>
    </w:p>
    <w:sectPr w:rsidR="009A315E" w:rsidRPr="00C55906" w:rsidSect="00FA5F7A">
      <w:headerReference w:type="default" r:id="rId23"/>
      <w:headerReference w:type="first" r:id="rId24"/>
      <w:pgSz w:w="11906" w:h="16838"/>
      <w:pgMar w:top="2056" w:right="0" w:bottom="1440" w:left="1440" w:header="202" w:footer="708" w:gutter="0"/>
      <w:pgBorders w:offsetFrom="page">
        <w:top w:val="single" w:sz="48" w:space="0" w:color="BD2333"/>
        <w:left w:val="single" w:sz="48" w:space="0" w:color="BD2333"/>
        <w:bottom w:val="single" w:sz="48" w:space="0" w:color="BD2333"/>
        <w:right w:val="single" w:sz="48" w:space="0" w:color="BD233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21BA" w14:textId="77777777" w:rsidR="00F81DE7" w:rsidRDefault="00F81DE7" w:rsidP="00F24D98">
      <w:r>
        <w:separator/>
      </w:r>
    </w:p>
  </w:endnote>
  <w:endnote w:type="continuationSeparator" w:id="0">
    <w:p w14:paraId="7FA11AA1" w14:textId="77777777" w:rsidR="00F81DE7" w:rsidRDefault="00F81DE7"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topia">
    <w:altName w:val="Times New Roman"/>
    <w:charset w:val="00"/>
    <w:family w:val="roman"/>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helin">
    <w:panose1 w:val="02000000000000000000"/>
    <w:charset w:val="00"/>
    <w:family w:val="modern"/>
    <w:notTrueType/>
    <w:pitch w:val="variable"/>
    <w:sig w:usb0="00000007" w:usb1="00000000" w:usb2="00000000" w:usb3="00000000" w:csb0="00000003" w:csb1="00000000"/>
  </w:font>
  <w:font w:name="Michelin Unit Titling">
    <w:altName w:val="Calibri"/>
    <w:panose1 w:val="00000000000000000000"/>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684E" w14:textId="77777777" w:rsidR="00F81DE7" w:rsidRDefault="00F81DE7" w:rsidP="00F24D98">
      <w:r>
        <w:separator/>
      </w:r>
    </w:p>
  </w:footnote>
  <w:footnote w:type="continuationSeparator" w:id="0">
    <w:p w14:paraId="25C3F06F" w14:textId="77777777" w:rsidR="00F81DE7" w:rsidRDefault="00F81DE7"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505A" w14:textId="399951E2" w:rsidR="00C53F0C" w:rsidRPr="00C53F0C" w:rsidRDefault="00265C91" w:rsidP="00265C91">
    <w:pPr>
      <w:pStyle w:val="Encabezado"/>
      <w:ind w:left="-1418"/>
      <w:rPr>
        <w:rFonts w:ascii="Michelin Unit Titling" w:hAnsi="Michelin Unit Titling"/>
        <w:color w:val="404040" w:themeColor="text1" w:themeTint="BF"/>
      </w:rPr>
    </w:pPr>
    <w:r>
      <w:rPr>
        <w:noProof/>
      </w:rPr>
      <w:drawing>
        <wp:inline distT="0" distB="0" distL="0" distR="0" wp14:anchorId="49E70E63" wp14:editId="6FACBD5C">
          <wp:extent cx="7549527" cy="1027688"/>
          <wp:effectExtent l="0" t="0" r="0" b="127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Michelin-header.jpg"/>
                  <pic:cNvPicPr/>
                </pic:nvPicPr>
                <pic:blipFill rotWithShape="1">
                  <a:blip r:embed="rId1">
                    <a:extLst>
                      <a:ext uri="{28A0092B-C50C-407E-A947-70E740481C1C}">
                        <a14:useLocalDpi xmlns:a14="http://schemas.microsoft.com/office/drawing/2010/main" val="0"/>
                      </a:ext>
                    </a:extLst>
                  </a:blip>
                  <a:srcRect b="52344"/>
                  <a:stretch/>
                </pic:blipFill>
                <pic:spPr bwMode="auto">
                  <a:xfrm>
                    <a:off x="0" y="0"/>
                    <a:ext cx="7550150" cy="102777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11A6" w14:textId="77777777" w:rsidR="00D64B62" w:rsidRDefault="00D64B62" w:rsidP="00D64B62">
    <w:pPr>
      <w:pStyle w:val="Encabezado"/>
      <w:ind w:left="-1418"/>
    </w:pPr>
    <w:r>
      <w:rPr>
        <w:rFonts w:ascii="Michelin Unit Titling" w:hAnsi="Michelin Unit Titling"/>
        <w:noProof/>
        <w:color w:val="000000" w:themeColor="text1"/>
      </w:rPr>
      <mc:AlternateContent>
        <mc:Choice Requires="wps">
          <w:drawing>
            <wp:anchor distT="0" distB="0" distL="114300" distR="114300" simplePos="0" relativeHeight="251660288" behindDoc="0" locked="0" layoutInCell="1" allowOverlap="1" wp14:anchorId="3372FE39" wp14:editId="5D8FA05B">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F396F31" w14:textId="77777777" w:rsidR="00D64B62" w:rsidRPr="00F76953" w:rsidRDefault="00D64B62" w:rsidP="00D64B62">
                          <w:pPr>
                            <w:jc w:val="center"/>
                            <w:rPr>
                              <w:rFonts w:ascii="Michelin" w:hAnsi="Michelin"/>
                              <w:color w:val="575757"/>
                              <w:lang w:val="es-ES"/>
                            </w:rPr>
                          </w:pPr>
                          <w:r w:rsidRPr="00F76953">
                            <w:rPr>
                              <w:rFonts w:ascii="Michelin" w:hAnsi="Michelin"/>
                              <w:color w:val="575757"/>
                              <w:lang w:val="es-ES"/>
                            </w:rPr>
                            <w:t>INFORMAÇÃO de IMPRENSA</w:t>
                          </w:r>
                          <w:r w:rsidRPr="00F76953">
                            <w:rPr>
                              <w:rFonts w:ascii="Michelin" w:hAnsi="Michelin"/>
                              <w:color w:val="575757"/>
                              <w:lang w:val="es-ES"/>
                            </w:rPr>
                            <w:tab/>
                          </w:r>
                        </w:p>
                        <w:p w14:paraId="396B9161" w14:textId="77777777" w:rsidR="00D64B62" w:rsidRPr="00BE269E" w:rsidRDefault="00D64B62" w:rsidP="00D64B62">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2FE39"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" fillcolor="white [3201]" stroked="f" strokeweight=".5pt">
              <v:textbox>
                <w:txbxContent>
                  <w:p w14:paraId="5F396F31" w14:textId="77777777" w:rsidR="00D64B62" w:rsidRPr="00F76953" w:rsidRDefault="00D64B62" w:rsidP="00D64B62">
                    <w:pPr>
                      <w:jc w:val="center"/>
                      <w:rPr>
                        <w:rFonts w:ascii="Michelin" w:hAnsi="Michelin"/>
                        <w:color w:val="575757"/>
                        <w:lang w:val="es-ES"/>
                      </w:rPr>
                    </w:pPr>
                    <w:r w:rsidRPr="00F76953">
                      <w:rPr>
                        <w:rFonts w:ascii="Michelin" w:hAnsi="Michelin"/>
                        <w:color w:val="575757"/>
                        <w:lang w:val="es-ES"/>
                      </w:rPr>
                      <w:t>INFORMAÇÃO de IMPRENSA</w:t>
                    </w:r>
                    <w:r w:rsidRPr="00F76953">
                      <w:rPr>
                        <w:rFonts w:ascii="Michelin" w:hAnsi="Michelin"/>
                        <w:color w:val="575757"/>
                        <w:lang w:val="es-ES"/>
                      </w:rPr>
                      <w:tab/>
                    </w:r>
                  </w:p>
                  <w:p w14:paraId="396B9161" w14:textId="77777777" w:rsidR="00D64B62" w:rsidRPr="00BE269E" w:rsidRDefault="00D64B62" w:rsidP="00D64B62">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rPr>
      <w:drawing>
        <wp:anchor distT="0" distB="0" distL="114300" distR="114300" simplePos="0" relativeHeight="251659264" behindDoc="0" locked="0" layoutInCell="1" allowOverlap="1" wp14:anchorId="6A07A01E" wp14:editId="627635B8">
          <wp:simplePos x="0" y="0"/>
          <wp:positionH relativeFrom="column">
            <wp:posOffset>1294726</wp:posOffset>
          </wp:positionH>
          <wp:positionV relativeFrom="paragraph">
            <wp:posOffset>-16246</wp:posOffset>
          </wp:positionV>
          <wp:extent cx="2755993" cy="748738"/>
          <wp:effectExtent l="0" t="0" r="0" b="635"/>
          <wp:wrapSquare wrapText="bothSides"/>
          <wp:docPr id="3" name="Imagen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804F5A" w14:textId="00693596" w:rsidR="001963B1" w:rsidRPr="00D64B62" w:rsidRDefault="001963B1" w:rsidP="00D64B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2.4pt;height:94.8pt;visibility:visible;mso-wrap-style:square" o:bullet="t">
        <v:imagedata r:id="rId1" o:title=""/>
        <o:lock v:ext="edit" aspectratio="f"/>
      </v:shape>
    </w:pict>
  </w:numPicBullet>
  <w:abstractNum w:abstractNumId="0" w15:restartNumberingAfterBreak="0">
    <w:nsid w:val="27174BE4"/>
    <w:multiLevelType w:val="hybridMultilevel"/>
    <w:tmpl w:val="68E20546"/>
    <w:lvl w:ilvl="0" w:tplc="2D3CE37A">
      <w:start w:val="66"/>
      <w:numFmt w:val="decimal"/>
      <w:lvlText w:val="%1"/>
      <w:lvlJc w:val="left"/>
      <w:pPr>
        <w:ind w:left="3240" w:hanging="360"/>
      </w:pPr>
      <w:rPr>
        <w:rFonts w:hint="default"/>
        <w:b/>
      </w:r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1" w15:restartNumberingAfterBreak="0">
    <w:nsid w:val="4ADD45CA"/>
    <w:multiLevelType w:val="hybridMultilevel"/>
    <w:tmpl w:val="358CC916"/>
    <w:lvl w:ilvl="0" w:tplc="FF7CFC6E">
      <w:start w:val="1"/>
      <w:numFmt w:val="bullet"/>
      <w:lvlText w:val=""/>
      <w:lvlPicBulletId w:val="0"/>
      <w:lvlJc w:val="left"/>
      <w:pPr>
        <w:tabs>
          <w:tab w:val="num" w:pos="720"/>
        </w:tabs>
        <w:ind w:left="720" w:hanging="360"/>
      </w:pPr>
      <w:rPr>
        <w:rFonts w:ascii="Symbol" w:hAnsi="Symbol" w:hint="default"/>
      </w:rPr>
    </w:lvl>
    <w:lvl w:ilvl="1" w:tplc="C06C66D8" w:tentative="1">
      <w:start w:val="1"/>
      <w:numFmt w:val="bullet"/>
      <w:lvlText w:val=""/>
      <w:lvlJc w:val="left"/>
      <w:pPr>
        <w:tabs>
          <w:tab w:val="num" w:pos="1440"/>
        </w:tabs>
        <w:ind w:left="1440" w:hanging="360"/>
      </w:pPr>
      <w:rPr>
        <w:rFonts w:ascii="Symbol" w:hAnsi="Symbol" w:hint="default"/>
      </w:rPr>
    </w:lvl>
    <w:lvl w:ilvl="2" w:tplc="D6DC361E" w:tentative="1">
      <w:start w:val="1"/>
      <w:numFmt w:val="bullet"/>
      <w:lvlText w:val=""/>
      <w:lvlJc w:val="left"/>
      <w:pPr>
        <w:tabs>
          <w:tab w:val="num" w:pos="2160"/>
        </w:tabs>
        <w:ind w:left="2160" w:hanging="360"/>
      </w:pPr>
      <w:rPr>
        <w:rFonts w:ascii="Symbol" w:hAnsi="Symbol" w:hint="default"/>
      </w:rPr>
    </w:lvl>
    <w:lvl w:ilvl="3" w:tplc="782827BE" w:tentative="1">
      <w:start w:val="1"/>
      <w:numFmt w:val="bullet"/>
      <w:lvlText w:val=""/>
      <w:lvlJc w:val="left"/>
      <w:pPr>
        <w:tabs>
          <w:tab w:val="num" w:pos="2880"/>
        </w:tabs>
        <w:ind w:left="2880" w:hanging="360"/>
      </w:pPr>
      <w:rPr>
        <w:rFonts w:ascii="Symbol" w:hAnsi="Symbol" w:hint="default"/>
      </w:rPr>
    </w:lvl>
    <w:lvl w:ilvl="4" w:tplc="254636F0" w:tentative="1">
      <w:start w:val="1"/>
      <w:numFmt w:val="bullet"/>
      <w:lvlText w:val=""/>
      <w:lvlJc w:val="left"/>
      <w:pPr>
        <w:tabs>
          <w:tab w:val="num" w:pos="3600"/>
        </w:tabs>
        <w:ind w:left="3600" w:hanging="360"/>
      </w:pPr>
      <w:rPr>
        <w:rFonts w:ascii="Symbol" w:hAnsi="Symbol" w:hint="default"/>
      </w:rPr>
    </w:lvl>
    <w:lvl w:ilvl="5" w:tplc="0C7C402E" w:tentative="1">
      <w:start w:val="1"/>
      <w:numFmt w:val="bullet"/>
      <w:lvlText w:val=""/>
      <w:lvlJc w:val="left"/>
      <w:pPr>
        <w:tabs>
          <w:tab w:val="num" w:pos="4320"/>
        </w:tabs>
        <w:ind w:left="4320" w:hanging="360"/>
      </w:pPr>
      <w:rPr>
        <w:rFonts w:ascii="Symbol" w:hAnsi="Symbol" w:hint="default"/>
      </w:rPr>
    </w:lvl>
    <w:lvl w:ilvl="6" w:tplc="771AB764" w:tentative="1">
      <w:start w:val="1"/>
      <w:numFmt w:val="bullet"/>
      <w:lvlText w:val=""/>
      <w:lvlJc w:val="left"/>
      <w:pPr>
        <w:tabs>
          <w:tab w:val="num" w:pos="5040"/>
        </w:tabs>
        <w:ind w:left="5040" w:hanging="360"/>
      </w:pPr>
      <w:rPr>
        <w:rFonts w:ascii="Symbol" w:hAnsi="Symbol" w:hint="default"/>
      </w:rPr>
    </w:lvl>
    <w:lvl w:ilvl="7" w:tplc="0238728E" w:tentative="1">
      <w:start w:val="1"/>
      <w:numFmt w:val="bullet"/>
      <w:lvlText w:val=""/>
      <w:lvlJc w:val="left"/>
      <w:pPr>
        <w:tabs>
          <w:tab w:val="num" w:pos="5760"/>
        </w:tabs>
        <w:ind w:left="5760" w:hanging="360"/>
      </w:pPr>
      <w:rPr>
        <w:rFonts w:ascii="Symbol" w:hAnsi="Symbol" w:hint="default"/>
      </w:rPr>
    </w:lvl>
    <w:lvl w:ilvl="8" w:tplc="31340F0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86"/>
    <w:rsid w:val="00023252"/>
    <w:rsid w:val="000643EB"/>
    <w:rsid w:val="000B3F91"/>
    <w:rsid w:val="00112957"/>
    <w:rsid w:val="00116A1A"/>
    <w:rsid w:val="00127985"/>
    <w:rsid w:val="001331E2"/>
    <w:rsid w:val="00137323"/>
    <w:rsid w:val="001963B1"/>
    <w:rsid w:val="001B36C4"/>
    <w:rsid w:val="001C03B8"/>
    <w:rsid w:val="001D0219"/>
    <w:rsid w:val="001D7C1D"/>
    <w:rsid w:val="001E15C8"/>
    <w:rsid w:val="002149D9"/>
    <w:rsid w:val="00214D64"/>
    <w:rsid w:val="0021595A"/>
    <w:rsid w:val="00215EB6"/>
    <w:rsid w:val="00216868"/>
    <w:rsid w:val="00262F8B"/>
    <w:rsid w:val="0026421D"/>
    <w:rsid w:val="00265C91"/>
    <w:rsid w:val="00274DC8"/>
    <w:rsid w:val="00294AF1"/>
    <w:rsid w:val="002A26A5"/>
    <w:rsid w:val="002E5C6F"/>
    <w:rsid w:val="002F1222"/>
    <w:rsid w:val="0033140C"/>
    <w:rsid w:val="0034492F"/>
    <w:rsid w:val="003832B8"/>
    <w:rsid w:val="00387E23"/>
    <w:rsid w:val="00416C76"/>
    <w:rsid w:val="004237CD"/>
    <w:rsid w:val="00431CE4"/>
    <w:rsid w:val="0043327E"/>
    <w:rsid w:val="00436977"/>
    <w:rsid w:val="004414AC"/>
    <w:rsid w:val="004628AE"/>
    <w:rsid w:val="00471963"/>
    <w:rsid w:val="00474729"/>
    <w:rsid w:val="00480DD1"/>
    <w:rsid w:val="004872CD"/>
    <w:rsid w:val="00493386"/>
    <w:rsid w:val="00494082"/>
    <w:rsid w:val="004A2C68"/>
    <w:rsid w:val="004A4570"/>
    <w:rsid w:val="004A7A65"/>
    <w:rsid w:val="004C2D71"/>
    <w:rsid w:val="004C6A8C"/>
    <w:rsid w:val="004D50A0"/>
    <w:rsid w:val="004E3294"/>
    <w:rsid w:val="00513691"/>
    <w:rsid w:val="00531E53"/>
    <w:rsid w:val="00564C18"/>
    <w:rsid w:val="00577E39"/>
    <w:rsid w:val="005F2C94"/>
    <w:rsid w:val="005F4BF0"/>
    <w:rsid w:val="00642318"/>
    <w:rsid w:val="006513ED"/>
    <w:rsid w:val="00651ACF"/>
    <w:rsid w:val="006827DF"/>
    <w:rsid w:val="006A0544"/>
    <w:rsid w:val="006A3AD6"/>
    <w:rsid w:val="006B2D9B"/>
    <w:rsid w:val="006C44F0"/>
    <w:rsid w:val="0070092D"/>
    <w:rsid w:val="00714E71"/>
    <w:rsid w:val="0074688B"/>
    <w:rsid w:val="007568F7"/>
    <w:rsid w:val="007B4E11"/>
    <w:rsid w:val="007D0498"/>
    <w:rsid w:val="007F2975"/>
    <w:rsid w:val="00831FE6"/>
    <w:rsid w:val="00835901"/>
    <w:rsid w:val="00843538"/>
    <w:rsid w:val="00853786"/>
    <w:rsid w:val="0085450A"/>
    <w:rsid w:val="008B3148"/>
    <w:rsid w:val="008B5A9E"/>
    <w:rsid w:val="008E28B6"/>
    <w:rsid w:val="00910FFE"/>
    <w:rsid w:val="009137EB"/>
    <w:rsid w:val="0092102A"/>
    <w:rsid w:val="00927CE5"/>
    <w:rsid w:val="0093532F"/>
    <w:rsid w:val="00955EB8"/>
    <w:rsid w:val="009560BC"/>
    <w:rsid w:val="009A315E"/>
    <w:rsid w:val="009B76CF"/>
    <w:rsid w:val="009C142D"/>
    <w:rsid w:val="009F44DC"/>
    <w:rsid w:val="00A5237A"/>
    <w:rsid w:val="00A92EC8"/>
    <w:rsid w:val="00AA2ABE"/>
    <w:rsid w:val="00AA2F60"/>
    <w:rsid w:val="00AC0E74"/>
    <w:rsid w:val="00AC2388"/>
    <w:rsid w:val="00AD0E12"/>
    <w:rsid w:val="00B756B5"/>
    <w:rsid w:val="00B954E2"/>
    <w:rsid w:val="00B97B28"/>
    <w:rsid w:val="00BE1AF0"/>
    <w:rsid w:val="00BF7B2B"/>
    <w:rsid w:val="00BF7C47"/>
    <w:rsid w:val="00C24988"/>
    <w:rsid w:val="00C32B46"/>
    <w:rsid w:val="00C368FF"/>
    <w:rsid w:val="00C40D61"/>
    <w:rsid w:val="00C53F0C"/>
    <w:rsid w:val="00C55906"/>
    <w:rsid w:val="00C7428D"/>
    <w:rsid w:val="00C821D1"/>
    <w:rsid w:val="00C84B4E"/>
    <w:rsid w:val="00C956D0"/>
    <w:rsid w:val="00CC4E67"/>
    <w:rsid w:val="00D0296F"/>
    <w:rsid w:val="00D23577"/>
    <w:rsid w:val="00D63424"/>
    <w:rsid w:val="00D64B62"/>
    <w:rsid w:val="00D750DA"/>
    <w:rsid w:val="00DB7FA5"/>
    <w:rsid w:val="00DD783B"/>
    <w:rsid w:val="00DE6497"/>
    <w:rsid w:val="00DF700E"/>
    <w:rsid w:val="00E13467"/>
    <w:rsid w:val="00E528AA"/>
    <w:rsid w:val="00E62C82"/>
    <w:rsid w:val="00E7280B"/>
    <w:rsid w:val="00E81C50"/>
    <w:rsid w:val="00E956C4"/>
    <w:rsid w:val="00EC0FC0"/>
    <w:rsid w:val="00EC514D"/>
    <w:rsid w:val="00EF43A2"/>
    <w:rsid w:val="00F12F2E"/>
    <w:rsid w:val="00F24D98"/>
    <w:rsid w:val="00F3346A"/>
    <w:rsid w:val="00F6785B"/>
    <w:rsid w:val="00F76953"/>
    <w:rsid w:val="00F8159E"/>
    <w:rsid w:val="00F81DE7"/>
    <w:rsid w:val="00FA5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A5237A"/>
    <w:rPr>
      <w:color w:val="0000FF"/>
      <w:u w:val="single"/>
    </w:rPr>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FA5F7A"/>
  </w:style>
  <w:style w:type="character" w:styleId="Mencinsinresolver">
    <w:name w:val="Unresolved Mention"/>
    <w:basedOn w:val="Fuentedeprrafopredeter"/>
    <w:uiPriority w:val="99"/>
    <w:semiHidden/>
    <w:unhideWhenUsed/>
    <w:rsid w:val="00FA5F7A"/>
    <w:rPr>
      <w:color w:val="605E5C"/>
      <w:shd w:val="clear" w:color="auto" w:fill="E1DFDD"/>
    </w:rPr>
  </w:style>
  <w:style w:type="character" w:styleId="Hipervnculovisitado">
    <w:name w:val="FollowedHyperlink"/>
    <w:basedOn w:val="Fuentedeprrafopredeter"/>
    <w:uiPriority w:val="99"/>
    <w:semiHidden/>
    <w:unhideWhenUsed/>
    <w:rsid w:val="00FA5F7A"/>
    <w:rPr>
      <w:color w:val="954F72" w:themeColor="followedHyperlink"/>
      <w:u w:val="single"/>
    </w:rPr>
  </w:style>
  <w:style w:type="paragraph" w:customStyle="1" w:styleId="Paragraphestandard">
    <w:name w:val="[Paragraphe standard]"/>
    <w:basedOn w:val="Normal"/>
    <w:rsid w:val="00AD0E12"/>
    <w:pPr>
      <w:widowControl w:val="0"/>
      <w:autoSpaceDE w:val="0"/>
      <w:autoSpaceDN w:val="0"/>
      <w:adjustRightInd w:val="0"/>
      <w:spacing w:line="288" w:lineRule="auto"/>
    </w:pPr>
    <w:rPr>
      <w:rFonts w:ascii="Times-Roman" w:eastAsia="Times New Roman" w:hAnsi="Times-Roman" w:cs="Times New Roman"/>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3340">
      <w:bodyDiv w:val="1"/>
      <w:marLeft w:val="0"/>
      <w:marRight w:val="0"/>
      <w:marTop w:val="0"/>
      <w:marBottom w:val="0"/>
      <w:divBdr>
        <w:top w:val="none" w:sz="0" w:space="0" w:color="auto"/>
        <w:left w:val="none" w:sz="0" w:space="0" w:color="auto"/>
        <w:bottom w:val="none" w:sz="0" w:space="0" w:color="auto"/>
        <w:right w:val="none" w:sz="0" w:space="0" w:color="auto"/>
      </w:divBdr>
    </w:div>
    <w:div w:id="21079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uide.michelin.com/pt/pt_PT"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ichelin.pt" TargetMode="External"/><Relationship Id="rId17" Type="http://schemas.openxmlformats.org/officeDocument/2006/relationships/hyperlink" Target="https://www.facebook.com/guiamichelin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facebook.com/michelinportug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kl7q6gpk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MichelinNews"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linkedin.com/company/michelin/" TargetMode="External"/><Relationship Id="rId4" Type="http://schemas.openxmlformats.org/officeDocument/2006/relationships/settings" Target="settings.xml"/><Relationship Id="rId9" Type="http://schemas.openxmlformats.org/officeDocument/2006/relationships/hyperlink" Target="mailto:comunicacion-ib@michelin.com" TargetMode="External"/><Relationship Id="rId14" Type="http://schemas.openxmlformats.org/officeDocument/2006/relationships/image" Target="media/image4.png"/><Relationship Id="rId22" Type="http://schemas.openxmlformats.org/officeDocument/2006/relationships/hyperlink" Target="https://www.instagram.com/michelin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019E-A53C-4EB8-B60F-D71C48D5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1379</Words>
  <Characters>7587</Characters>
  <Application>Microsoft Office Word</Application>
  <DocSecurity>0</DocSecurity>
  <Lines>63</Lines>
  <Paragraphs>17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Jaime Avilés de Rus</cp:lastModifiedBy>
  <cp:revision>6</cp:revision>
  <dcterms:created xsi:type="dcterms:W3CDTF">2024-09-04T10:07:00Z</dcterms:created>
  <dcterms:modified xsi:type="dcterms:W3CDTF">2024-09-04T11:19:00Z</dcterms:modified>
</cp:coreProperties>
</file>