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BA98" w14:textId="77777777" w:rsidR="00B36FEE" w:rsidRPr="00F7695E" w:rsidRDefault="00395651" w:rsidP="00664307">
      <w:pPr>
        <w:ind w:right="-46"/>
        <w:rPr>
          <w:rFonts w:ascii="Arial" w:hAnsi="Arial" w:cs="Arial"/>
          <w:sz w:val="20"/>
          <w:szCs w:val="20"/>
          <w:lang w:val="es-ES_tradnl"/>
        </w:rPr>
      </w:pPr>
      <w:r w:rsidRPr="00F7695E">
        <w:rPr>
          <w:rFonts w:ascii="Arial" w:hAnsi="Arial" w:cs="Arial"/>
          <w:sz w:val="20"/>
          <w:szCs w:val="20"/>
          <w:lang w:val="es-ES_tradnl"/>
        </w:rPr>
        <w:t xml:space="preserve">                                                                               </w:t>
      </w:r>
      <w:r w:rsidR="00422E33" w:rsidRPr="00F7695E">
        <w:rPr>
          <w:rFonts w:ascii="Arial" w:hAnsi="Arial" w:cs="Arial"/>
          <w:sz w:val="20"/>
          <w:szCs w:val="20"/>
          <w:lang w:val="es-ES_tradnl"/>
        </w:rPr>
        <w:t xml:space="preserve">                </w:t>
      </w:r>
      <w:r w:rsidRPr="00F7695E">
        <w:rPr>
          <w:rFonts w:ascii="Arial" w:hAnsi="Arial" w:cs="Arial"/>
          <w:sz w:val="20"/>
          <w:szCs w:val="20"/>
          <w:lang w:val="es-ES_tradnl"/>
        </w:rPr>
        <w:t xml:space="preserve">    </w:t>
      </w:r>
    </w:p>
    <w:p w14:paraId="2F46475E" w14:textId="77777777" w:rsidR="00B36FEE" w:rsidRPr="00F7695E" w:rsidRDefault="00B36FEE" w:rsidP="00395651">
      <w:pPr>
        <w:rPr>
          <w:rFonts w:ascii="Arial" w:hAnsi="Arial" w:cs="Arial"/>
          <w:sz w:val="20"/>
          <w:szCs w:val="20"/>
          <w:lang w:val="es-ES_tradnl"/>
        </w:rPr>
      </w:pPr>
    </w:p>
    <w:p w14:paraId="74DBC59E" w14:textId="77777777" w:rsidR="00B36FEE" w:rsidRPr="00F7695E" w:rsidRDefault="00B36FEE" w:rsidP="00395651">
      <w:pPr>
        <w:rPr>
          <w:rFonts w:ascii="Arial" w:hAnsi="Arial" w:cs="Arial"/>
          <w:sz w:val="20"/>
          <w:szCs w:val="20"/>
          <w:lang w:val="es-ES_tradnl"/>
        </w:rPr>
      </w:pPr>
    </w:p>
    <w:p w14:paraId="62CD8697" w14:textId="77777777" w:rsidR="00B36FEE" w:rsidRPr="00F7695E" w:rsidRDefault="00B36FEE" w:rsidP="00395651">
      <w:pPr>
        <w:rPr>
          <w:rFonts w:ascii="Arial" w:hAnsi="Arial" w:cs="Arial"/>
          <w:sz w:val="20"/>
          <w:szCs w:val="20"/>
          <w:lang w:val="es-ES_tradnl"/>
        </w:rPr>
      </w:pPr>
    </w:p>
    <w:p w14:paraId="73920A83" w14:textId="77777777" w:rsidR="00B36FEE" w:rsidRPr="00982B1E" w:rsidRDefault="00B36FEE" w:rsidP="00395651">
      <w:pPr>
        <w:rPr>
          <w:rFonts w:ascii="Arial" w:hAnsi="Arial" w:cs="Arial"/>
          <w:sz w:val="20"/>
          <w:szCs w:val="20"/>
          <w:lang w:val="es-ES"/>
        </w:rPr>
      </w:pPr>
    </w:p>
    <w:p w14:paraId="139D66BB" w14:textId="258487C4" w:rsidR="006D398C" w:rsidRPr="00982B1E" w:rsidRDefault="00B36FEE" w:rsidP="00B36FEE">
      <w:pPr>
        <w:ind w:left="5760"/>
        <w:rPr>
          <w:rFonts w:ascii="Arial" w:hAnsi="Arial" w:cs="Arial"/>
          <w:sz w:val="20"/>
          <w:szCs w:val="20"/>
          <w:lang w:val="es-ES"/>
        </w:rPr>
      </w:pPr>
      <w:r w:rsidRPr="00982B1E">
        <w:rPr>
          <w:rFonts w:ascii="Arial" w:hAnsi="Arial" w:cs="Arial"/>
          <w:sz w:val="20"/>
          <w:szCs w:val="20"/>
          <w:lang w:val="es-ES"/>
        </w:rPr>
        <w:t xml:space="preserve">   </w:t>
      </w:r>
      <w:r w:rsidR="00BE269E" w:rsidRPr="00982B1E">
        <w:rPr>
          <w:rFonts w:ascii="Arial" w:hAnsi="Arial" w:cs="Arial"/>
          <w:sz w:val="20"/>
          <w:szCs w:val="20"/>
          <w:lang w:val="es-ES"/>
        </w:rPr>
        <w:t xml:space="preserve">Madrid, </w:t>
      </w:r>
      <w:r w:rsidR="00797C28" w:rsidRPr="00982B1E">
        <w:rPr>
          <w:rFonts w:ascii="Arial" w:hAnsi="Arial" w:cs="Arial"/>
          <w:sz w:val="20"/>
          <w:szCs w:val="20"/>
          <w:lang w:val="es-ES"/>
        </w:rPr>
        <w:t>1</w:t>
      </w:r>
      <w:r w:rsidR="00C21199" w:rsidRPr="00982B1E">
        <w:rPr>
          <w:rFonts w:ascii="Arial" w:hAnsi="Arial" w:cs="Arial"/>
          <w:sz w:val="20"/>
          <w:szCs w:val="20"/>
          <w:lang w:val="es-ES"/>
        </w:rPr>
        <w:t>8</w:t>
      </w:r>
      <w:r w:rsidR="00BE269E" w:rsidRPr="00982B1E">
        <w:rPr>
          <w:rFonts w:ascii="Arial" w:hAnsi="Arial" w:cs="Arial"/>
          <w:sz w:val="20"/>
          <w:szCs w:val="20"/>
          <w:lang w:val="es-ES"/>
        </w:rPr>
        <w:t xml:space="preserve"> de </w:t>
      </w:r>
      <w:r w:rsidR="00F7695E" w:rsidRPr="00982B1E">
        <w:rPr>
          <w:rFonts w:ascii="Arial" w:hAnsi="Arial" w:cs="Arial"/>
          <w:sz w:val="20"/>
          <w:szCs w:val="20"/>
          <w:lang w:val="es-ES"/>
        </w:rPr>
        <w:t>s</w:t>
      </w:r>
      <w:r w:rsidR="00BC2B92" w:rsidRPr="00982B1E">
        <w:rPr>
          <w:rFonts w:ascii="Arial" w:hAnsi="Arial" w:cs="Arial"/>
          <w:sz w:val="20"/>
          <w:szCs w:val="20"/>
          <w:lang w:val="es-ES"/>
        </w:rPr>
        <w:t>eptiembre</w:t>
      </w:r>
      <w:r w:rsidR="006D398C" w:rsidRPr="00982B1E">
        <w:rPr>
          <w:rFonts w:ascii="Arial" w:hAnsi="Arial" w:cs="Arial"/>
          <w:sz w:val="20"/>
          <w:szCs w:val="20"/>
          <w:lang w:val="es-ES"/>
        </w:rPr>
        <w:t>, 202</w:t>
      </w:r>
      <w:r w:rsidR="00BC354A" w:rsidRPr="00982B1E">
        <w:rPr>
          <w:rFonts w:ascii="Arial" w:hAnsi="Arial" w:cs="Arial"/>
          <w:sz w:val="20"/>
          <w:szCs w:val="20"/>
          <w:lang w:val="es-ES"/>
        </w:rPr>
        <w:t>4</w:t>
      </w:r>
    </w:p>
    <w:sdt>
      <w:sdtPr>
        <w:rPr>
          <w:rFonts w:ascii="Arial" w:hAnsi="Arial" w:cs="Arial"/>
          <w:lang w:val="es-ES"/>
        </w:rPr>
        <w:id w:val="1987273284"/>
        <w:docPartObj>
          <w:docPartGallery w:val="Cover Pages"/>
          <w:docPartUnique/>
        </w:docPartObj>
      </w:sdtPr>
      <w:sdtEndPr/>
      <w:sdtContent>
        <w:p w14:paraId="75083583" w14:textId="77777777" w:rsidR="006D398C" w:rsidRPr="00982B1E" w:rsidRDefault="006D398C" w:rsidP="006D398C">
          <w:pPr>
            <w:jc w:val="center"/>
            <w:rPr>
              <w:rFonts w:ascii="Arial" w:hAnsi="Arial" w:cs="Arial"/>
              <w:lang w:val="es-ES"/>
            </w:rPr>
          </w:pPr>
        </w:p>
        <w:p w14:paraId="5B402CDD" w14:textId="77777777" w:rsidR="008F5893" w:rsidRPr="00982B1E" w:rsidRDefault="008F5893" w:rsidP="006D398C">
          <w:pPr>
            <w:jc w:val="center"/>
            <w:rPr>
              <w:rFonts w:ascii="Arial" w:hAnsi="Arial" w:cs="Arial"/>
              <w:b/>
              <w:sz w:val="26"/>
              <w:lang w:val="es-ES"/>
            </w:rPr>
          </w:pPr>
        </w:p>
        <w:p w14:paraId="6AD3B006" w14:textId="0881EF2C" w:rsidR="006D398C" w:rsidRPr="00982B1E" w:rsidRDefault="007B64ED" w:rsidP="00BE269E">
          <w:pPr>
            <w:jc w:val="center"/>
            <w:rPr>
              <w:rFonts w:ascii="Arial" w:hAnsi="Arial" w:cs="Arial"/>
              <w:b/>
              <w:sz w:val="28"/>
              <w:szCs w:val="28"/>
              <w:lang w:val="es-ES"/>
            </w:rPr>
          </w:pPr>
          <w:r w:rsidRPr="00982B1E">
            <w:rPr>
              <w:rFonts w:ascii="Arial" w:hAnsi="Arial" w:cs="Arial"/>
              <w:b/>
              <w:sz w:val="28"/>
              <w:szCs w:val="28"/>
              <w:lang w:val="es-ES"/>
            </w:rPr>
            <w:t xml:space="preserve">Michelin y </w:t>
          </w:r>
          <w:proofErr w:type="spellStart"/>
          <w:proofErr w:type="gramStart"/>
          <w:r w:rsidRPr="00982B1E">
            <w:rPr>
              <w:rFonts w:ascii="Arial" w:hAnsi="Arial" w:cs="Arial"/>
              <w:b/>
              <w:sz w:val="28"/>
              <w:szCs w:val="28"/>
              <w:lang w:val="es-ES"/>
            </w:rPr>
            <w:t>J.</w:t>
          </w:r>
          <w:r w:rsidR="00F7695E" w:rsidRPr="00982B1E">
            <w:rPr>
              <w:rFonts w:ascii="Arial" w:hAnsi="Arial" w:cs="Arial"/>
              <w:b/>
              <w:sz w:val="28"/>
              <w:szCs w:val="28"/>
              <w:lang w:val="es-ES"/>
            </w:rPr>
            <w:t>C</w:t>
          </w:r>
          <w:r w:rsidRPr="00982B1E">
            <w:rPr>
              <w:rFonts w:ascii="Arial" w:hAnsi="Arial" w:cs="Arial"/>
              <w:b/>
              <w:sz w:val="28"/>
              <w:szCs w:val="28"/>
              <w:lang w:val="es-ES"/>
            </w:rPr>
            <w:t>ano</w:t>
          </w:r>
          <w:proofErr w:type="spellEnd"/>
          <w:proofErr w:type="gramEnd"/>
          <w:r w:rsidRPr="00982B1E">
            <w:rPr>
              <w:rFonts w:ascii="Arial" w:hAnsi="Arial" w:cs="Arial"/>
              <w:b/>
              <w:sz w:val="28"/>
              <w:szCs w:val="28"/>
              <w:lang w:val="es-ES"/>
            </w:rPr>
            <w:t xml:space="preserve"> ampl</w:t>
          </w:r>
          <w:r w:rsidR="00BC2B92" w:rsidRPr="00982B1E">
            <w:rPr>
              <w:rFonts w:ascii="Arial" w:hAnsi="Arial" w:cs="Arial"/>
              <w:b/>
              <w:sz w:val="28"/>
              <w:szCs w:val="28"/>
              <w:lang w:val="es-ES"/>
            </w:rPr>
            <w:t>í</w:t>
          </w:r>
          <w:r w:rsidRPr="00982B1E">
            <w:rPr>
              <w:rFonts w:ascii="Arial" w:hAnsi="Arial" w:cs="Arial"/>
              <w:b/>
              <w:sz w:val="28"/>
              <w:szCs w:val="28"/>
              <w:lang w:val="es-ES"/>
            </w:rPr>
            <w:t xml:space="preserve">an su relación con la incorporación de los servicios de </w:t>
          </w:r>
          <w:r w:rsidR="00F7695E" w:rsidRPr="00982B1E">
            <w:rPr>
              <w:rFonts w:ascii="Arial" w:hAnsi="Arial" w:cs="Arial"/>
              <w:b/>
              <w:sz w:val="28"/>
              <w:szCs w:val="28"/>
              <w:lang w:val="es-ES"/>
            </w:rPr>
            <w:t>MICHELIN</w:t>
          </w:r>
          <w:r w:rsidRPr="00982B1E">
            <w:rPr>
              <w:rFonts w:ascii="Arial" w:hAnsi="Arial" w:cs="Arial"/>
              <w:b/>
              <w:sz w:val="28"/>
              <w:szCs w:val="28"/>
              <w:lang w:val="es-ES"/>
            </w:rPr>
            <w:t xml:space="preserve"> </w:t>
          </w:r>
          <w:proofErr w:type="spellStart"/>
          <w:r w:rsidRPr="00982B1E">
            <w:rPr>
              <w:rFonts w:ascii="Arial" w:hAnsi="Arial" w:cs="Arial"/>
              <w:b/>
              <w:sz w:val="28"/>
              <w:szCs w:val="28"/>
              <w:lang w:val="es-ES"/>
            </w:rPr>
            <w:t>Connected</w:t>
          </w:r>
          <w:proofErr w:type="spellEnd"/>
          <w:r w:rsidRPr="00982B1E">
            <w:rPr>
              <w:rFonts w:ascii="Arial" w:hAnsi="Arial" w:cs="Arial"/>
              <w:b/>
              <w:sz w:val="28"/>
              <w:szCs w:val="28"/>
              <w:lang w:val="es-ES"/>
            </w:rPr>
            <w:t xml:space="preserve"> Fleet</w:t>
          </w:r>
        </w:p>
        <w:p w14:paraId="5614BB42" w14:textId="77777777" w:rsidR="006D398C" w:rsidRPr="00982B1E" w:rsidRDefault="006D398C" w:rsidP="006D398C">
          <w:pPr>
            <w:jc w:val="center"/>
            <w:rPr>
              <w:rStyle w:val="normaltextrun"/>
              <w:rFonts w:ascii="Arial" w:eastAsiaTheme="majorEastAsia" w:hAnsi="Arial" w:cs="Arial"/>
              <w:b/>
              <w:bCs/>
              <w:sz w:val="22"/>
              <w:szCs w:val="22"/>
              <w:lang w:val="es-ES"/>
            </w:rPr>
          </w:pPr>
        </w:p>
        <w:p w14:paraId="7460AE29" w14:textId="77777777" w:rsidR="006D398C" w:rsidRPr="00982B1E" w:rsidRDefault="006D398C" w:rsidP="006D398C">
          <w:pPr>
            <w:rPr>
              <w:rStyle w:val="normaltextrun"/>
              <w:rFonts w:ascii="Arial" w:eastAsiaTheme="majorEastAsia" w:hAnsi="Arial" w:cs="Arial"/>
              <w:b/>
              <w:bCs/>
              <w:sz w:val="22"/>
              <w:szCs w:val="22"/>
              <w:lang w:val="es-ES"/>
            </w:rPr>
          </w:pPr>
        </w:p>
        <w:p w14:paraId="058AA6AE" w14:textId="73443186" w:rsidR="00BE269E" w:rsidRPr="00982B1E" w:rsidRDefault="00BC2B92" w:rsidP="00BE269E">
          <w:pPr>
            <w:pStyle w:val="Prrafodelista"/>
            <w:numPr>
              <w:ilvl w:val="0"/>
              <w:numId w:val="1"/>
            </w:numPr>
            <w:jc w:val="both"/>
            <w:rPr>
              <w:rFonts w:ascii="Arial" w:eastAsia="Calibri" w:hAnsi="Arial" w:cs="Arial"/>
              <w:lang w:val="es-ES"/>
            </w:rPr>
          </w:pPr>
          <w:r w:rsidRPr="00982B1E">
            <w:rPr>
              <w:rFonts w:ascii="Arial" w:eastAsia="Calibri" w:hAnsi="Arial" w:cs="Arial"/>
              <w:lang w:val="es-ES" w:eastAsia="en-US"/>
            </w:rPr>
            <w:t xml:space="preserve">Desde su fundación en 1991, la empresa de transportes </w:t>
          </w:r>
          <w:proofErr w:type="spellStart"/>
          <w:proofErr w:type="gramStart"/>
          <w:r w:rsidRPr="00982B1E">
            <w:rPr>
              <w:rFonts w:ascii="Arial" w:eastAsia="Calibri" w:hAnsi="Arial" w:cs="Arial"/>
              <w:lang w:val="es-ES" w:eastAsia="en-US"/>
            </w:rPr>
            <w:t>J.Cano</w:t>
          </w:r>
          <w:proofErr w:type="spellEnd"/>
          <w:proofErr w:type="gramEnd"/>
          <w:r w:rsidRPr="00982B1E">
            <w:rPr>
              <w:rFonts w:ascii="Arial" w:eastAsia="Calibri" w:hAnsi="Arial" w:cs="Arial"/>
              <w:lang w:val="es-ES" w:eastAsia="en-US"/>
            </w:rPr>
            <w:t xml:space="preserve"> ha confiado en Michelin como socio para equipar toda la flota con sus neumáticos</w:t>
          </w:r>
        </w:p>
        <w:p w14:paraId="3C065D45" w14:textId="50D0669E" w:rsidR="006D398C" w:rsidRPr="00982B1E" w:rsidRDefault="00BC2B92" w:rsidP="00BE269E">
          <w:pPr>
            <w:pStyle w:val="Prrafodelista"/>
            <w:numPr>
              <w:ilvl w:val="0"/>
              <w:numId w:val="1"/>
            </w:numPr>
            <w:jc w:val="both"/>
            <w:rPr>
              <w:rFonts w:ascii="Arial" w:eastAsia="Calibri" w:hAnsi="Arial" w:cs="Arial"/>
              <w:lang w:val="es-ES"/>
            </w:rPr>
          </w:pPr>
          <w:r w:rsidRPr="00982B1E">
            <w:rPr>
              <w:rFonts w:ascii="Arial" w:eastAsia="Calibri" w:hAnsi="Arial" w:cs="Arial"/>
              <w:lang w:val="es-ES" w:eastAsia="en-US"/>
            </w:rPr>
            <w:t xml:space="preserve">Con la incorporación de los servicios de </w:t>
          </w:r>
          <w:r w:rsidR="00F7695E" w:rsidRPr="00982B1E">
            <w:rPr>
              <w:rFonts w:ascii="Arial" w:eastAsia="Calibri" w:hAnsi="Arial" w:cs="Arial"/>
              <w:lang w:val="es-ES" w:eastAsia="en-US"/>
            </w:rPr>
            <w:t>MICHELIN</w:t>
          </w:r>
          <w:r w:rsidRPr="00982B1E">
            <w:rPr>
              <w:rFonts w:ascii="Arial" w:eastAsia="Calibri" w:hAnsi="Arial" w:cs="Arial"/>
              <w:lang w:val="es-ES" w:eastAsia="en-US"/>
            </w:rPr>
            <w:t xml:space="preserve"> </w:t>
          </w:r>
          <w:proofErr w:type="spellStart"/>
          <w:r w:rsidRPr="00982B1E">
            <w:rPr>
              <w:rFonts w:ascii="Arial" w:eastAsia="Calibri" w:hAnsi="Arial" w:cs="Arial"/>
              <w:lang w:val="es-ES" w:eastAsia="en-US"/>
            </w:rPr>
            <w:t>Connected</w:t>
          </w:r>
          <w:proofErr w:type="spellEnd"/>
          <w:r w:rsidRPr="00982B1E">
            <w:rPr>
              <w:rFonts w:ascii="Arial" w:eastAsia="Calibri" w:hAnsi="Arial" w:cs="Arial"/>
              <w:lang w:val="es-ES" w:eastAsia="en-US"/>
            </w:rPr>
            <w:t xml:space="preserve"> Fleet, </w:t>
          </w:r>
          <w:proofErr w:type="spellStart"/>
          <w:proofErr w:type="gramStart"/>
          <w:r w:rsidRPr="00982B1E">
            <w:rPr>
              <w:rFonts w:ascii="Arial" w:eastAsia="Calibri" w:hAnsi="Arial" w:cs="Arial"/>
              <w:lang w:val="es-ES" w:eastAsia="en-US"/>
            </w:rPr>
            <w:t>J.Cano</w:t>
          </w:r>
          <w:proofErr w:type="spellEnd"/>
          <w:proofErr w:type="gramEnd"/>
          <w:r w:rsidRPr="00982B1E">
            <w:rPr>
              <w:rFonts w:ascii="Arial" w:eastAsia="Calibri" w:hAnsi="Arial" w:cs="Arial"/>
              <w:lang w:val="es-ES" w:eastAsia="en-US"/>
            </w:rPr>
            <w:t xml:space="preserve"> digitaliza sus procesos de control de los neumáticos a través de la tecnología Smart Predictive Tire</w:t>
          </w:r>
        </w:p>
        <w:p w14:paraId="380422CF" w14:textId="1885FE29" w:rsidR="006D398C" w:rsidRPr="00982B1E" w:rsidRDefault="00BC2B92" w:rsidP="00BE269E">
          <w:pPr>
            <w:pStyle w:val="Prrafodelista"/>
            <w:numPr>
              <w:ilvl w:val="0"/>
              <w:numId w:val="1"/>
            </w:numPr>
            <w:jc w:val="both"/>
            <w:rPr>
              <w:rStyle w:val="normaltextrun"/>
              <w:rFonts w:ascii="Arial" w:eastAsiaTheme="majorEastAsia" w:hAnsi="Arial" w:cs="Arial"/>
              <w:lang w:val="es-ES"/>
            </w:rPr>
          </w:pPr>
          <w:r w:rsidRPr="00982B1E">
            <w:rPr>
              <w:rFonts w:ascii="Arial" w:eastAsia="Calibri" w:hAnsi="Arial" w:cs="Arial"/>
              <w:lang w:val="es-ES" w:eastAsia="en-US"/>
            </w:rPr>
            <w:t>La monitorización en tiempo real de la presión, la temperatura y el control del desgaste ha permitido una gran mejora en la sostenibilidad, con una reducción de 129 toneladas de CO</w:t>
          </w:r>
          <w:r w:rsidRPr="00982B1E">
            <w:rPr>
              <w:rFonts w:ascii="Arial" w:eastAsia="Calibri" w:hAnsi="Arial" w:cs="Arial"/>
              <w:vertAlign w:val="subscript"/>
              <w:lang w:val="es-ES" w:eastAsia="en-US"/>
            </w:rPr>
            <w:t>2</w:t>
          </w:r>
          <w:r w:rsidR="00750FC4" w:rsidRPr="00982B1E">
            <w:rPr>
              <w:rFonts w:ascii="Arial" w:eastAsia="Calibri" w:hAnsi="Arial" w:cs="Arial"/>
              <w:lang w:val="es-ES" w:eastAsia="en-US"/>
            </w:rPr>
            <w:t>;</w:t>
          </w:r>
          <w:r w:rsidRPr="00982B1E">
            <w:rPr>
              <w:rFonts w:ascii="Arial" w:eastAsia="Calibri" w:hAnsi="Arial" w:cs="Arial"/>
              <w:lang w:val="es-ES" w:eastAsia="en-US"/>
            </w:rPr>
            <w:t xml:space="preserve"> y</w:t>
          </w:r>
          <w:r w:rsidR="00750FC4" w:rsidRPr="00982B1E">
            <w:rPr>
              <w:rFonts w:ascii="Arial" w:eastAsia="Calibri" w:hAnsi="Arial" w:cs="Arial"/>
              <w:lang w:val="es-ES" w:eastAsia="en-US"/>
            </w:rPr>
            <w:t xml:space="preserve"> en los costes, con</w:t>
          </w:r>
          <w:r w:rsidRPr="00982B1E">
            <w:rPr>
              <w:rFonts w:ascii="Arial" w:eastAsia="Calibri" w:hAnsi="Arial" w:cs="Arial"/>
              <w:lang w:val="es-ES" w:eastAsia="en-US"/>
            </w:rPr>
            <w:t xml:space="preserve"> un ahorro de 31.000 euros al mes</w:t>
          </w:r>
        </w:p>
        <w:p w14:paraId="11B83B70" w14:textId="77777777" w:rsidR="006D398C" w:rsidRPr="00982B1E" w:rsidRDefault="006D398C" w:rsidP="006D398C">
          <w:pPr>
            <w:jc w:val="both"/>
            <w:rPr>
              <w:rStyle w:val="normaltextrun"/>
              <w:rFonts w:ascii="Arial" w:eastAsiaTheme="majorEastAsia" w:hAnsi="Arial" w:cs="Arial"/>
              <w:b/>
              <w:bCs/>
              <w:sz w:val="22"/>
              <w:szCs w:val="22"/>
              <w:lang w:val="es-ES"/>
            </w:rPr>
          </w:pPr>
        </w:p>
        <w:p w14:paraId="53A14B49" w14:textId="77777777" w:rsidR="00462EE8" w:rsidRPr="00982B1E" w:rsidRDefault="00462EE8" w:rsidP="00BE269E">
          <w:pPr>
            <w:spacing w:line="276" w:lineRule="auto"/>
            <w:jc w:val="both"/>
            <w:rPr>
              <w:rFonts w:ascii="Arial" w:hAnsi="Arial" w:cs="Arial"/>
              <w:sz w:val="20"/>
              <w:szCs w:val="20"/>
              <w:lang w:val="es-ES"/>
            </w:rPr>
          </w:pPr>
        </w:p>
        <w:p w14:paraId="1175D0BE" w14:textId="09808582" w:rsidR="00F7695E" w:rsidRPr="00982B1E" w:rsidRDefault="00FA20E8" w:rsidP="00FA20E8">
          <w:pPr>
            <w:spacing w:line="276" w:lineRule="auto"/>
            <w:jc w:val="both"/>
            <w:rPr>
              <w:rFonts w:ascii="Arial" w:hAnsi="Arial" w:cs="Arial"/>
              <w:sz w:val="20"/>
              <w:szCs w:val="20"/>
              <w:lang w:val="es-ES"/>
            </w:rPr>
          </w:pPr>
          <w:r w:rsidRPr="00982B1E">
            <w:rPr>
              <w:rFonts w:ascii="Arial" w:hAnsi="Arial" w:cs="Arial"/>
              <w:sz w:val="20"/>
              <w:szCs w:val="20"/>
              <w:lang w:val="es-ES"/>
            </w:rPr>
            <w:t>En un sector tan exigente como el del transporte por carretera es importante contar con las mejores herramientas y servicios posibles para que la operatividad de las empresas</w:t>
          </w:r>
          <w:r w:rsidR="00F7695E" w:rsidRPr="00982B1E">
            <w:rPr>
              <w:rFonts w:ascii="Arial" w:hAnsi="Arial" w:cs="Arial"/>
              <w:sz w:val="20"/>
              <w:szCs w:val="20"/>
              <w:lang w:val="es-ES"/>
            </w:rPr>
            <w:t>,</w:t>
          </w:r>
          <w:r w:rsidRPr="00982B1E">
            <w:rPr>
              <w:rFonts w:ascii="Arial" w:hAnsi="Arial" w:cs="Arial"/>
              <w:sz w:val="20"/>
              <w:szCs w:val="20"/>
              <w:lang w:val="es-ES"/>
            </w:rPr>
            <w:t xml:space="preserve"> tanto en el ámbito económico, social y en el relacionado con la sostenibilidad</w:t>
          </w:r>
          <w:r w:rsidR="00F7695E" w:rsidRPr="00982B1E">
            <w:rPr>
              <w:rFonts w:ascii="Arial" w:hAnsi="Arial" w:cs="Arial"/>
              <w:sz w:val="20"/>
              <w:szCs w:val="20"/>
              <w:lang w:val="es-ES"/>
            </w:rPr>
            <w:t>,</w:t>
          </w:r>
          <w:r w:rsidRPr="00982B1E">
            <w:rPr>
              <w:rFonts w:ascii="Arial" w:hAnsi="Arial" w:cs="Arial"/>
              <w:sz w:val="20"/>
              <w:szCs w:val="20"/>
              <w:lang w:val="es-ES"/>
            </w:rPr>
            <w:t xml:space="preserve"> sea lo más eficaz y eficiente posible. Por e</w:t>
          </w:r>
          <w:r w:rsidR="00F7695E" w:rsidRPr="00982B1E">
            <w:rPr>
              <w:rFonts w:ascii="Arial" w:hAnsi="Arial" w:cs="Arial"/>
              <w:sz w:val="20"/>
              <w:szCs w:val="20"/>
              <w:lang w:val="es-ES"/>
            </w:rPr>
            <w:t>llo</w:t>
          </w:r>
          <w:r w:rsidRPr="00982B1E">
            <w:rPr>
              <w:rFonts w:ascii="Arial" w:hAnsi="Arial" w:cs="Arial"/>
              <w:sz w:val="20"/>
              <w:szCs w:val="20"/>
              <w:lang w:val="es-ES"/>
            </w:rPr>
            <w:t>, siguiendo una estrategia basad</w:t>
          </w:r>
          <w:r w:rsidR="00E57C98" w:rsidRPr="00982B1E">
            <w:rPr>
              <w:rFonts w:ascii="Arial" w:hAnsi="Arial" w:cs="Arial"/>
              <w:sz w:val="20"/>
              <w:szCs w:val="20"/>
              <w:lang w:val="es-ES"/>
            </w:rPr>
            <w:t>a</w:t>
          </w:r>
          <w:r w:rsidRPr="00982B1E">
            <w:rPr>
              <w:rFonts w:ascii="Arial" w:hAnsi="Arial" w:cs="Arial"/>
              <w:sz w:val="20"/>
              <w:szCs w:val="20"/>
              <w:lang w:val="es-ES"/>
            </w:rPr>
            <w:t xml:space="preserve"> en la búsqueda constante de la calidad </w:t>
          </w:r>
          <w:proofErr w:type="spellStart"/>
          <w:proofErr w:type="gramStart"/>
          <w:r w:rsidRPr="00982B1E">
            <w:rPr>
              <w:rFonts w:ascii="Arial" w:hAnsi="Arial" w:cs="Arial"/>
              <w:sz w:val="20"/>
              <w:szCs w:val="20"/>
              <w:lang w:val="es-ES"/>
            </w:rPr>
            <w:t>J.Cano</w:t>
          </w:r>
          <w:proofErr w:type="spellEnd"/>
          <w:proofErr w:type="gramEnd"/>
          <w:r w:rsidR="000D399D" w:rsidRPr="00982B1E">
            <w:rPr>
              <w:rFonts w:ascii="Arial" w:hAnsi="Arial" w:cs="Arial"/>
              <w:sz w:val="20"/>
              <w:szCs w:val="20"/>
              <w:lang w:val="es-ES"/>
            </w:rPr>
            <w:t>, referencia europea como empresa de transportes de frutas y hortalizas,</w:t>
          </w:r>
          <w:r w:rsidRPr="00982B1E">
            <w:rPr>
              <w:rFonts w:ascii="Arial" w:hAnsi="Arial" w:cs="Arial"/>
              <w:sz w:val="20"/>
              <w:szCs w:val="20"/>
              <w:lang w:val="es-ES"/>
            </w:rPr>
            <w:t xml:space="preserve"> siempre ha depositado su confianza en Michelin, tanto en la elección de los neumáticos </w:t>
          </w:r>
          <w:r w:rsidR="00F7695E" w:rsidRPr="00982B1E">
            <w:rPr>
              <w:rFonts w:ascii="Arial" w:hAnsi="Arial" w:cs="Arial"/>
              <w:sz w:val="20"/>
              <w:szCs w:val="20"/>
              <w:lang w:val="es-ES"/>
            </w:rPr>
            <w:t xml:space="preserve">MICHELIN </w:t>
          </w:r>
          <w:r w:rsidRPr="00982B1E">
            <w:rPr>
              <w:rFonts w:ascii="Arial" w:hAnsi="Arial" w:cs="Arial"/>
              <w:sz w:val="20"/>
              <w:szCs w:val="20"/>
              <w:lang w:val="es-ES"/>
            </w:rPr>
            <w:t xml:space="preserve">como con la incorporación de los servicios de MICHELIN </w:t>
          </w:r>
          <w:proofErr w:type="spellStart"/>
          <w:r w:rsidRPr="00982B1E">
            <w:rPr>
              <w:rFonts w:ascii="Arial" w:hAnsi="Arial" w:cs="Arial"/>
              <w:sz w:val="20"/>
              <w:szCs w:val="20"/>
              <w:lang w:val="es-ES"/>
            </w:rPr>
            <w:t>Connected</w:t>
          </w:r>
          <w:proofErr w:type="spellEnd"/>
          <w:r w:rsidRPr="00982B1E">
            <w:rPr>
              <w:rFonts w:ascii="Arial" w:hAnsi="Arial" w:cs="Arial"/>
              <w:sz w:val="20"/>
              <w:szCs w:val="20"/>
              <w:lang w:val="es-ES"/>
            </w:rPr>
            <w:t xml:space="preserve"> Fleet para maximizar el potencial de su flota</w:t>
          </w:r>
          <w:r w:rsidR="00F7695E" w:rsidRPr="00982B1E">
            <w:rPr>
              <w:rFonts w:ascii="Arial" w:hAnsi="Arial" w:cs="Arial"/>
              <w:sz w:val="20"/>
              <w:szCs w:val="20"/>
              <w:lang w:val="es-ES"/>
            </w:rPr>
            <w:t>, que cuenta con 350 vehículos</w:t>
          </w:r>
          <w:r w:rsidRPr="00982B1E">
            <w:rPr>
              <w:rFonts w:ascii="Arial" w:hAnsi="Arial" w:cs="Arial"/>
              <w:sz w:val="20"/>
              <w:szCs w:val="20"/>
              <w:lang w:val="es-ES"/>
            </w:rPr>
            <w:t xml:space="preserve">. </w:t>
          </w:r>
        </w:p>
        <w:p w14:paraId="27B13E69" w14:textId="1787590B" w:rsidR="00FA20E8" w:rsidRPr="00982B1E" w:rsidRDefault="00FA20E8" w:rsidP="00FA20E8">
          <w:pPr>
            <w:spacing w:line="276" w:lineRule="auto"/>
            <w:jc w:val="both"/>
            <w:rPr>
              <w:rFonts w:ascii="Arial" w:hAnsi="Arial" w:cs="Arial"/>
              <w:sz w:val="20"/>
              <w:szCs w:val="20"/>
              <w:lang w:val="es-ES"/>
            </w:rPr>
          </w:pPr>
        </w:p>
        <w:p w14:paraId="677A8305" w14:textId="0E6B42D0" w:rsidR="00335BF8" w:rsidRPr="00982B1E" w:rsidRDefault="00335BF8" w:rsidP="00FA20E8">
          <w:pPr>
            <w:spacing w:line="276" w:lineRule="auto"/>
            <w:jc w:val="both"/>
            <w:rPr>
              <w:rFonts w:ascii="Arial" w:hAnsi="Arial" w:cs="Arial"/>
              <w:sz w:val="20"/>
              <w:szCs w:val="20"/>
              <w:lang w:val="es-ES"/>
            </w:rPr>
          </w:pPr>
          <w:r w:rsidRPr="00982B1E">
            <w:rPr>
              <w:rFonts w:ascii="Arial" w:hAnsi="Arial" w:cs="Arial"/>
              <w:sz w:val="20"/>
              <w:szCs w:val="20"/>
              <w:lang w:val="es-ES"/>
            </w:rPr>
            <w:t xml:space="preserve">En la </w:t>
          </w:r>
          <w:r w:rsidR="00E57C98" w:rsidRPr="00982B1E">
            <w:rPr>
              <w:rFonts w:ascii="Arial" w:hAnsi="Arial" w:cs="Arial"/>
              <w:sz w:val="20"/>
              <w:szCs w:val="20"/>
              <w:lang w:val="es-ES"/>
            </w:rPr>
            <w:t>a</w:t>
          </w:r>
          <w:r w:rsidRPr="00982B1E">
            <w:rPr>
              <w:rFonts w:ascii="Arial" w:hAnsi="Arial" w:cs="Arial"/>
              <w:sz w:val="20"/>
              <w:szCs w:val="20"/>
              <w:lang w:val="es-ES"/>
            </w:rPr>
            <w:t>ctualidad</w:t>
          </w:r>
          <w:r w:rsidR="00E57C98" w:rsidRPr="00982B1E">
            <w:rPr>
              <w:rFonts w:ascii="Arial" w:hAnsi="Arial" w:cs="Arial"/>
              <w:sz w:val="20"/>
              <w:szCs w:val="20"/>
              <w:lang w:val="es-ES"/>
            </w:rPr>
            <w:t>,</w:t>
          </w:r>
          <w:r w:rsidRPr="00982B1E">
            <w:rPr>
              <w:rFonts w:ascii="Arial" w:hAnsi="Arial" w:cs="Arial"/>
              <w:sz w:val="20"/>
              <w:szCs w:val="20"/>
              <w:lang w:val="es-ES"/>
            </w:rPr>
            <w:t xml:space="preserve"> </w:t>
          </w:r>
          <w:proofErr w:type="spellStart"/>
          <w:proofErr w:type="gramStart"/>
          <w:r w:rsidRPr="00982B1E">
            <w:rPr>
              <w:rFonts w:ascii="Arial" w:hAnsi="Arial" w:cs="Arial"/>
              <w:sz w:val="20"/>
              <w:szCs w:val="20"/>
              <w:lang w:val="es-ES"/>
            </w:rPr>
            <w:t>J.Cano</w:t>
          </w:r>
          <w:proofErr w:type="spellEnd"/>
          <w:proofErr w:type="gramEnd"/>
          <w:r w:rsidRPr="00982B1E">
            <w:rPr>
              <w:rFonts w:ascii="Arial" w:hAnsi="Arial" w:cs="Arial"/>
              <w:sz w:val="20"/>
              <w:szCs w:val="20"/>
              <w:lang w:val="es-ES"/>
            </w:rPr>
            <w:t xml:space="preserve"> </w:t>
          </w:r>
          <w:r w:rsidR="00F7695E" w:rsidRPr="00982B1E">
            <w:rPr>
              <w:rFonts w:ascii="Arial" w:hAnsi="Arial" w:cs="Arial"/>
              <w:sz w:val="20"/>
              <w:szCs w:val="20"/>
              <w:lang w:val="es-ES"/>
            </w:rPr>
            <w:t>equipa</w:t>
          </w:r>
          <w:r w:rsidRPr="00982B1E">
            <w:rPr>
              <w:rFonts w:ascii="Arial" w:hAnsi="Arial" w:cs="Arial"/>
              <w:sz w:val="20"/>
              <w:szCs w:val="20"/>
              <w:lang w:val="es-ES"/>
            </w:rPr>
            <w:t xml:space="preserve"> en todos sus camiones los neumáticos MICHELIN X Multi Energy, una gama que aporta la mejor relación entre agarre, </w:t>
          </w:r>
          <w:r w:rsidR="00A87374" w:rsidRPr="00982B1E">
            <w:rPr>
              <w:rFonts w:ascii="Arial" w:hAnsi="Arial" w:cs="Arial"/>
              <w:sz w:val="20"/>
              <w:szCs w:val="20"/>
              <w:lang w:val="es-ES"/>
            </w:rPr>
            <w:t>duración</w:t>
          </w:r>
          <w:r w:rsidRPr="00982B1E">
            <w:rPr>
              <w:rFonts w:ascii="Arial" w:hAnsi="Arial" w:cs="Arial"/>
              <w:sz w:val="20"/>
              <w:szCs w:val="20"/>
              <w:lang w:val="es-ES"/>
            </w:rPr>
            <w:t xml:space="preserve"> y ahorro de carburante, lo que además redunda en una reducción de las emisiones de CO</w:t>
          </w:r>
          <w:r w:rsidRPr="00982B1E">
            <w:rPr>
              <w:rFonts w:ascii="Arial" w:hAnsi="Arial" w:cs="Arial"/>
              <w:sz w:val="20"/>
              <w:szCs w:val="20"/>
              <w:vertAlign w:val="subscript"/>
              <w:lang w:val="es-ES"/>
            </w:rPr>
            <w:t>2</w:t>
          </w:r>
          <w:r w:rsidR="00E123FE" w:rsidRPr="00982B1E">
            <w:rPr>
              <w:rFonts w:ascii="Arial" w:hAnsi="Arial" w:cs="Arial"/>
              <w:sz w:val="20"/>
              <w:szCs w:val="20"/>
              <w:lang w:val="es-ES"/>
            </w:rPr>
            <w:t xml:space="preserve">, a lo que también contribuye con </w:t>
          </w:r>
          <w:r w:rsidR="002458E0" w:rsidRPr="00982B1E">
            <w:rPr>
              <w:rFonts w:ascii="Arial" w:hAnsi="Arial" w:cs="Arial"/>
              <w:sz w:val="20"/>
              <w:szCs w:val="20"/>
              <w:lang w:val="es-ES"/>
            </w:rPr>
            <w:t>el</w:t>
          </w:r>
          <w:r w:rsidR="00E123FE" w:rsidRPr="00982B1E">
            <w:rPr>
              <w:rFonts w:ascii="Arial" w:hAnsi="Arial" w:cs="Arial"/>
              <w:sz w:val="20"/>
              <w:szCs w:val="20"/>
              <w:lang w:val="es-ES"/>
            </w:rPr>
            <w:t xml:space="preserve"> </w:t>
          </w:r>
          <w:r w:rsidR="002458E0" w:rsidRPr="00982B1E">
            <w:rPr>
              <w:rFonts w:ascii="Arial" w:hAnsi="Arial" w:cs="Arial"/>
              <w:sz w:val="20"/>
              <w:szCs w:val="20"/>
              <w:lang w:val="es-ES"/>
            </w:rPr>
            <w:t xml:space="preserve">proceso de </w:t>
          </w:r>
          <w:proofErr w:type="spellStart"/>
          <w:r w:rsidR="002458E0" w:rsidRPr="00982B1E">
            <w:rPr>
              <w:rFonts w:ascii="Arial" w:hAnsi="Arial" w:cs="Arial"/>
              <w:sz w:val="20"/>
              <w:szCs w:val="20"/>
              <w:lang w:val="es-ES"/>
            </w:rPr>
            <w:t>reesculturado</w:t>
          </w:r>
          <w:proofErr w:type="spellEnd"/>
          <w:r w:rsidR="00F7695E" w:rsidRPr="00982B1E">
            <w:rPr>
              <w:rFonts w:ascii="Arial" w:hAnsi="Arial" w:cs="Arial"/>
              <w:sz w:val="20"/>
              <w:szCs w:val="20"/>
              <w:lang w:val="es-ES"/>
            </w:rPr>
            <w:t xml:space="preserve">, que permite aumentar una media del 25% la vida útil </w:t>
          </w:r>
          <w:r w:rsidR="00E123FE" w:rsidRPr="00982B1E">
            <w:rPr>
              <w:rFonts w:ascii="Arial" w:hAnsi="Arial" w:cs="Arial"/>
              <w:sz w:val="20"/>
              <w:szCs w:val="20"/>
              <w:lang w:val="es-ES"/>
            </w:rPr>
            <w:t>de los neumáticos.</w:t>
          </w:r>
        </w:p>
        <w:p w14:paraId="04BCA482" w14:textId="77777777" w:rsidR="00F7695E" w:rsidRPr="00982B1E" w:rsidRDefault="00F7695E" w:rsidP="00FA20E8">
          <w:pPr>
            <w:spacing w:line="276" w:lineRule="auto"/>
            <w:jc w:val="both"/>
            <w:rPr>
              <w:rFonts w:ascii="Arial" w:hAnsi="Arial" w:cs="Arial"/>
              <w:sz w:val="20"/>
              <w:szCs w:val="20"/>
              <w:lang w:val="es-ES"/>
            </w:rPr>
          </w:pPr>
        </w:p>
        <w:p w14:paraId="2CECA01F" w14:textId="08930499" w:rsidR="00FA20E8" w:rsidRPr="00982B1E" w:rsidRDefault="00F7695E" w:rsidP="00335BF8">
          <w:pPr>
            <w:spacing w:line="276" w:lineRule="auto"/>
            <w:jc w:val="both"/>
            <w:rPr>
              <w:rFonts w:ascii="Arial" w:hAnsi="Arial" w:cs="Arial"/>
              <w:sz w:val="20"/>
              <w:szCs w:val="20"/>
              <w:lang w:val="es-ES"/>
            </w:rPr>
          </w:pPr>
          <w:r w:rsidRPr="00982B1E">
            <w:rPr>
              <w:rFonts w:ascii="Arial" w:hAnsi="Arial" w:cs="Arial"/>
              <w:sz w:val="20"/>
              <w:szCs w:val="20"/>
              <w:lang w:val="es-ES"/>
            </w:rPr>
            <w:t>M</w:t>
          </w:r>
          <w:r w:rsidR="00335BF8" w:rsidRPr="00982B1E">
            <w:rPr>
              <w:rFonts w:ascii="Arial" w:hAnsi="Arial" w:cs="Arial"/>
              <w:sz w:val="20"/>
              <w:szCs w:val="20"/>
              <w:lang w:val="es-ES"/>
            </w:rPr>
            <w:t>antener los neumáticos en buen estado es clave en una flota de transporte para favorecer el control del consumo de combustible, las emisiones contaminantes y la seguridad de los conductores. En muchas ocasiones las empresas realizan este control de forma manual, con sus propios equipos de taller o contratando servicios de terceros</w:t>
          </w:r>
          <w:r w:rsidRPr="00982B1E">
            <w:rPr>
              <w:rFonts w:ascii="Arial" w:hAnsi="Arial" w:cs="Arial"/>
              <w:sz w:val="20"/>
              <w:szCs w:val="20"/>
              <w:lang w:val="es-ES"/>
            </w:rPr>
            <w:t xml:space="preserve">, </w:t>
          </w:r>
          <w:r w:rsidR="00335BF8" w:rsidRPr="00982B1E">
            <w:rPr>
              <w:rFonts w:ascii="Arial" w:hAnsi="Arial" w:cs="Arial"/>
              <w:sz w:val="20"/>
              <w:szCs w:val="20"/>
              <w:lang w:val="es-ES"/>
            </w:rPr>
            <w:t>confiando en la inspección visual y en lentos controles de presiones, difícilmente aplicables a todos los neumáticos de una flota de forma regular.</w:t>
          </w:r>
          <w:r w:rsidRPr="00982B1E">
            <w:rPr>
              <w:rFonts w:ascii="Arial" w:hAnsi="Arial" w:cs="Arial"/>
              <w:sz w:val="20"/>
              <w:szCs w:val="20"/>
              <w:lang w:val="es-ES"/>
            </w:rPr>
            <w:t xml:space="preserve"> </w:t>
          </w:r>
          <w:proofErr w:type="spellStart"/>
          <w:proofErr w:type="gramStart"/>
          <w:r w:rsidR="00335BF8" w:rsidRPr="00982B1E">
            <w:rPr>
              <w:rFonts w:ascii="Arial" w:hAnsi="Arial" w:cs="Arial"/>
              <w:sz w:val="20"/>
              <w:szCs w:val="20"/>
              <w:lang w:val="es-ES"/>
            </w:rPr>
            <w:t>J.Cano</w:t>
          </w:r>
          <w:proofErr w:type="spellEnd"/>
          <w:proofErr w:type="gramEnd"/>
          <w:r w:rsidR="00335BF8" w:rsidRPr="00982B1E">
            <w:rPr>
              <w:rFonts w:ascii="Arial" w:hAnsi="Arial" w:cs="Arial"/>
              <w:sz w:val="20"/>
              <w:szCs w:val="20"/>
              <w:lang w:val="es-ES"/>
            </w:rPr>
            <w:t xml:space="preserve"> demuestra ir un paso más allá en su relación con Michelin adoptando la solución Smart Predictive Tire</w:t>
          </w:r>
          <w:r w:rsidRPr="00982B1E">
            <w:rPr>
              <w:rFonts w:ascii="Arial" w:hAnsi="Arial" w:cs="Arial"/>
              <w:sz w:val="20"/>
              <w:szCs w:val="20"/>
              <w:lang w:val="es-ES"/>
            </w:rPr>
            <w:t>,</w:t>
          </w:r>
          <w:r w:rsidR="00335BF8" w:rsidRPr="00982B1E">
            <w:rPr>
              <w:rFonts w:ascii="Arial" w:hAnsi="Arial" w:cs="Arial"/>
              <w:b/>
              <w:bCs/>
              <w:sz w:val="20"/>
              <w:szCs w:val="20"/>
              <w:lang w:val="es-ES"/>
            </w:rPr>
            <w:t> </w:t>
          </w:r>
          <w:r w:rsidR="00335BF8" w:rsidRPr="00982B1E">
            <w:rPr>
              <w:rFonts w:ascii="Arial" w:hAnsi="Arial" w:cs="Arial"/>
              <w:sz w:val="20"/>
              <w:szCs w:val="20"/>
              <w:lang w:val="es-ES"/>
            </w:rPr>
            <w:t xml:space="preserve">que digitaliza </w:t>
          </w:r>
          <w:r w:rsidRPr="00982B1E">
            <w:rPr>
              <w:rFonts w:ascii="Arial" w:hAnsi="Arial" w:cs="Arial"/>
              <w:sz w:val="20"/>
              <w:szCs w:val="20"/>
              <w:lang w:val="es-ES"/>
            </w:rPr>
            <w:t>estos</w:t>
          </w:r>
          <w:r w:rsidR="00335BF8" w:rsidRPr="00982B1E">
            <w:rPr>
              <w:rFonts w:ascii="Arial" w:hAnsi="Arial" w:cs="Arial"/>
              <w:sz w:val="20"/>
              <w:szCs w:val="20"/>
              <w:lang w:val="es-ES"/>
            </w:rPr>
            <w:t xml:space="preserve"> procesos, conecta los neumáticos y monitoriza la presión, la temperatura y el desgaste.</w:t>
          </w:r>
        </w:p>
        <w:p w14:paraId="0CC77E83" w14:textId="77777777" w:rsidR="00FA20E8" w:rsidRPr="00982B1E" w:rsidRDefault="00FA20E8" w:rsidP="00FA20E8">
          <w:pPr>
            <w:spacing w:line="276" w:lineRule="auto"/>
            <w:jc w:val="both"/>
            <w:rPr>
              <w:rFonts w:ascii="Arial" w:hAnsi="Arial" w:cs="Arial"/>
              <w:sz w:val="20"/>
              <w:szCs w:val="20"/>
              <w:lang w:val="es-ES"/>
            </w:rPr>
          </w:pPr>
        </w:p>
        <w:p w14:paraId="63CD022A" w14:textId="32153E6C" w:rsidR="006D398C" w:rsidRPr="00982B1E" w:rsidRDefault="00335BF8" w:rsidP="006D398C">
          <w:pPr>
            <w:spacing w:line="276" w:lineRule="auto"/>
            <w:jc w:val="both"/>
            <w:rPr>
              <w:rFonts w:ascii="Arial" w:hAnsi="Arial" w:cs="Arial"/>
              <w:b/>
              <w:bCs/>
              <w:sz w:val="20"/>
              <w:szCs w:val="20"/>
              <w:lang w:val="es-ES"/>
            </w:rPr>
          </w:pPr>
          <w:r w:rsidRPr="00982B1E">
            <w:rPr>
              <w:rFonts w:ascii="Arial" w:hAnsi="Arial" w:cs="Arial"/>
              <w:b/>
              <w:bCs/>
              <w:sz w:val="20"/>
              <w:szCs w:val="20"/>
              <w:lang w:val="es-ES"/>
            </w:rPr>
            <w:t>Resultados visibles y medibles</w:t>
          </w:r>
          <w:r w:rsidR="00BE269E" w:rsidRPr="00982B1E">
            <w:rPr>
              <w:rFonts w:ascii="Arial" w:hAnsi="Arial" w:cs="Arial"/>
              <w:b/>
              <w:bCs/>
              <w:sz w:val="20"/>
              <w:szCs w:val="20"/>
              <w:lang w:val="es-ES"/>
            </w:rPr>
            <w:t xml:space="preserve"> </w:t>
          </w:r>
        </w:p>
        <w:p w14:paraId="4AD8F43A" w14:textId="77777777" w:rsidR="006D398C" w:rsidRPr="00982B1E" w:rsidRDefault="006D398C" w:rsidP="006D398C">
          <w:pPr>
            <w:spacing w:line="276" w:lineRule="auto"/>
            <w:jc w:val="both"/>
            <w:rPr>
              <w:rFonts w:ascii="Arial" w:hAnsi="Arial" w:cs="Arial"/>
              <w:sz w:val="20"/>
              <w:szCs w:val="20"/>
              <w:lang w:val="es-ES"/>
            </w:rPr>
          </w:pPr>
        </w:p>
        <w:p w14:paraId="0845981D" w14:textId="57107271" w:rsidR="00422E33" w:rsidRPr="00982B1E" w:rsidRDefault="00335BF8" w:rsidP="003C3FC0">
          <w:pPr>
            <w:spacing w:line="276" w:lineRule="auto"/>
            <w:jc w:val="both"/>
            <w:rPr>
              <w:rFonts w:ascii="Arial" w:hAnsi="Arial" w:cs="Arial"/>
              <w:sz w:val="20"/>
              <w:szCs w:val="20"/>
              <w:lang w:val="es-ES"/>
            </w:rPr>
          </w:pPr>
          <w:r w:rsidRPr="00982B1E">
            <w:rPr>
              <w:rFonts w:ascii="Arial" w:hAnsi="Arial" w:cs="Arial"/>
              <w:sz w:val="20"/>
              <w:szCs w:val="20"/>
              <w:lang w:val="es-ES"/>
            </w:rPr>
            <w:t xml:space="preserve">Con Smart Predictive Tire, las empresas </w:t>
          </w:r>
          <w:r w:rsidR="009100D5" w:rsidRPr="00982B1E">
            <w:rPr>
              <w:rFonts w:ascii="Arial" w:hAnsi="Arial" w:cs="Arial"/>
              <w:sz w:val="20"/>
              <w:szCs w:val="20"/>
              <w:lang w:val="es-ES"/>
            </w:rPr>
            <w:t>cuentan con la mejor herramienta para</w:t>
          </w:r>
          <w:r w:rsidRPr="00982B1E">
            <w:rPr>
              <w:rFonts w:ascii="Arial" w:hAnsi="Arial" w:cs="Arial"/>
              <w:sz w:val="20"/>
              <w:szCs w:val="20"/>
              <w:lang w:val="es-ES"/>
            </w:rPr>
            <w:t> monitorizar el desgaste de todos los neumáticos de la flota de forma independiente.</w:t>
          </w:r>
          <w:r w:rsidR="002E11E2" w:rsidRPr="00982B1E">
            <w:rPr>
              <w:rFonts w:ascii="Arial" w:hAnsi="Arial" w:cs="Arial"/>
              <w:sz w:val="20"/>
              <w:szCs w:val="20"/>
              <w:lang w:val="es-ES"/>
            </w:rPr>
            <w:t xml:space="preserve"> Las alertas de presión y temperatura en tiempo real permiten evitar cualquier tipo de imprevisto en carretera, automatizar las inspecciones y planificar el mantenimiento.</w:t>
          </w:r>
          <w:r w:rsidRPr="00982B1E">
            <w:rPr>
              <w:rFonts w:ascii="Arial" w:hAnsi="Arial" w:cs="Arial"/>
              <w:sz w:val="20"/>
              <w:szCs w:val="20"/>
              <w:lang w:val="es-ES"/>
            </w:rPr>
            <w:t xml:space="preserve"> Gracias a la tecnología Quick </w:t>
          </w:r>
          <w:proofErr w:type="spellStart"/>
          <w:r w:rsidRPr="00982B1E">
            <w:rPr>
              <w:rFonts w:ascii="Arial" w:hAnsi="Arial" w:cs="Arial"/>
              <w:sz w:val="20"/>
              <w:szCs w:val="20"/>
              <w:lang w:val="es-ES"/>
            </w:rPr>
            <w:t>Scan</w:t>
          </w:r>
          <w:proofErr w:type="spellEnd"/>
          <w:r w:rsidRPr="00982B1E">
            <w:rPr>
              <w:rFonts w:ascii="Arial" w:hAnsi="Arial" w:cs="Arial"/>
              <w:sz w:val="20"/>
              <w:szCs w:val="20"/>
              <w:lang w:val="es-ES"/>
            </w:rPr>
            <w:t xml:space="preserve">, patentada por Michelin, el vehículo pasa por una plataforma especial y el sistema detecta el desgaste de cada neumático. Con este dato y el histórico de uso del vehículo, el algoritmo desarrollado por Michelin es capaz de predecir el kilometraje restante de cada neumático. Esta información es clave para que el cliente pueda planificar con tiempo el mantenimiento de los neumáticos y reducir al mínimo el tiempo parado de cada vehículo. </w:t>
          </w:r>
          <w:r w:rsidRPr="00982B1E">
            <w:rPr>
              <w:rFonts w:ascii="Arial" w:hAnsi="Arial" w:cs="Arial"/>
              <w:sz w:val="20"/>
              <w:szCs w:val="20"/>
              <w:lang w:val="es-ES"/>
            </w:rPr>
            <w:lastRenderedPageBreak/>
            <w:t>Además, conocer la vida útil permite aprovechar mejor cada neumático, evitando cambios anticipados e ineficientes.</w:t>
          </w:r>
        </w:p>
        <w:p w14:paraId="57B32F45" w14:textId="77777777" w:rsidR="00F7695E" w:rsidRPr="00982B1E" w:rsidRDefault="00F7695E" w:rsidP="003C3FC0">
          <w:pPr>
            <w:spacing w:line="276" w:lineRule="auto"/>
            <w:jc w:val="both"/>
            <w:rPr>
              <w:rFonts w:ascii="Arial" w:hAnsi="Arial" w:cs="Arial"/>
              <w:sz w:val="20"/>
              <w:szCs w:val="20"/>
              <w:lang w:val="es-ES"/>
            </w:rPr>
          </w:pPr>
        </w:p>
        <w:p w14:paraId="58C048AE" w14:textId="4EB9C681" w:rsidR="009100D5" w:rsidRPr="00982B1E" w:rsidRDefault="009100D5" w:rsidP="003C3FC0">
          <w:pPr>
            <w:spacing w:line="276" w:lineRule="auto"/>
            <w:jc w:val="both"/>
            <w:rPr>
              <w:rFonts w:ascii="Arial" w:hAnsi="Arial" w:cs="Arial"/>
              <w:i/>
              <w:iCs/>
              <w:sz w:val="20"/>
              <w:szCs w:val="20"/>
              <w:lang w:val="es-ES"/>
            </w:rPr>
          </w:pPr>
          <w:r w:rsidRPr="00982B1E">
            <w:rPr>
              <w:rFonts w:ascii="Arial" w:hAnsi="Arial" w:cs="Arial"/>
              <w:sz w:val="20"/>
              <w:szCs w:val="20"/>
              <w:lang w:val="es-ES"/>
            </w:rPr>
            <w:t xml:space="preserve">En el caso de </w:t>
          </w:r>
          <w:proofErr w:type="spellStart"/>
          <w:proofErr w:type="gramStart"/>
          <w:r w:rsidRPr="00982B1E">
            <w:rPr>
              <w:rFonts w:ascii="Arial" w:hAnsi="Arial" w:cs="Arial"/>
              <w:sz w:val="20"/>
              <w:szCs w:val="20"/>
              <w:lang w:val="es-ES"/>
            </w:rPr>
            <w:t>J.Cano</w:t>
          </w:r>
          <w:proofErr w:type="spellEnd"/>
          <w:proofErr w:type="gramEnd"/>
          <w:r w:rsidRPr="00982B1E">
            <w:rPr>
              <w:rFonts w:ascii="Arial" w:hAnsi="Arial" w:cs="Arial"/>
              <w:sz w:val="20"/>
              <w:szCs w:val="20"/>
              <w:lang w:val="es-ES"/>
            </w:rPr>
            <w:t xml:space="preserve">, el resultado de esta implementación es excelente, ya que la empresa ha logrado una reducción de 129 toneladas en sus emisiones de CO2 y un ahorro en sus costes operativos </w:t>
          </w:r>
          <w:r w:rsidR="00F7695E" w:rsidRPr="00982B1E">
            <w:rPr>
              <w:rFonts w:ascii="Arial" w:hAnsi="Arial" w:cs="Arial"/>
              <w:sz w:val="20"/>
              <w:szCs w:val="20"/>
              <w:lang w:val="es-ES"/>
            </w:rPr>
            <w:t xml:space="preserve">que puede cifrarse en </w:t>
          </w:r>
          <w:r w:rsidRPr="00982B1E">
            <w:rPr>
              <w:rFonts w:ascii="Arial" w:hAnsi="Arial" w:cs="Arial"/>
              <w:sz w:val="20"/>
              <w:szCs w:val="20"/>
              <w:lang w:val="es-ES"/>
            </w:rPr>
            <w:t>31.000 euros al mes.</w:t>
          </w:r>
          <w:r w:rsidR="00F7695E" w:rsidRPr="00982B1E">
            <w:rPr>
              <w:rFonts w:ascii="Arial" w:hAnsi="Arial" w:cs="Arial"/>
              <w:sz w:val="20"/>
              <w:szCs w:val="20"/>
              <w:lang w:val="es-ES"/>
            </w:rPr>
            <w:t xml:space="preserve"> </w:t>
          </w:r>
          <w:r w:rsidRPr="00982B1E">
            <w:rPr>
              <w:rFonts w:ascii="Arial" w:hAnsi="Arial" w:cs="Arial"/>
              <w:sz w:val="20"/>
              <w:szCs w:val="20"/>
              <w:lang w:val="es-ES"/>
            </w:rPr>
            <w:t xml:space="preserve">En palabras de Cristina Cano, directora de operaciones de </w:t>
          </w:r>
          <w:proofErr w:type="spellStart"/>
          <w:proofErr w:type="gramStart"/>
          <w:r w:rsidRPr="00982B1E">
            <w:rPr>
              <w:rFonts w:ascii="Arial" w:hAnsi="Arial" w:cs="Arial"/>
              <w:sz w:val="20"/>
              <w:szCs w:val="20"/>
              <w:lang w:val="es-ES"/>
            </w:rPr>
            <w:t>J.Cano</w:t>
          </w:r>
          <w:proofErr w:type="spellEnd"/>
          <w:proofErr w:type="gramEnd"/>
          <w:r w:rsidRPr="00982B1E">
            <w:rPr>
              <w:rFonts w:ascii="Arial" w:hAnsi="Arial" w:cs="Arial"/>
              <w:sz w:val="20"/>
              <w:szCs w:val="20"/>
              <w:lang w:val="es-ES"/>
            </w:rPr>
            <w:t> : “</w:t>
          </w:r>
          <w:r w:rsidRPr="00982B1E">
            <w:rPr>
              <w:rFonts w:ascii="Arial" w:hAnsi="Arial" w:cs="Arial"/>
              <w:i/>
              <w:iCs/>
              <w:sz w:val="20"/>
              <w:szCs w:val="20"/>
              <w:lang w:val="es-ES"/>
            </w:rPr>
            <w:t xml:space="preserve">Nuestro </w:t>
          </w:r>
          <w:r w:rsidR="000D399D" w:rsidRPr="00982B1E">
            <w:rPr>
              <w:rFonts w:ascii="Arial" w:hAnsi="Arial" w:cs="Arial"/>
              <w:i/>
              <w:iCs/>
              <w:sz w:val="20"/>
              <w:szCs w:val="20"/>
              <w:lang w:val="es-ES"/>
            </w:rPr>
            <w:t xml:space="preserve">entorno es </w:t>
          </w:r>
          <w:r w:rsidRPr="00982B1E">
            <w:rPr>
              <w:rFonts w:ascii="Arial" w:hAnsi="Arial" w:cs="Arial"/>
              <w:i/>
              <w:iCs/>
              <w:sz w:val="20"/>
              <w:szCs w:val="20"/>
              <w:lang w:val="es-ES"/>
            </w:rPr>
            <w:t>cambiante</w:t>
          </w:r>
          <w:r w:rsidR="000D399D" w:rsidRPr="00982B1E">
            <w:rPr>
              <w:rFonts w:ascii="Arial" w:hAnsi="Arial" w:cs="Arial"/>
              <w:i/>
              <w:iCs/>
              <w:sz w:val="20"/>
              <w:szCs w:val="20"/>
              <w:lang w:val="es-ES"/>
            </w:rPr>
            <w:t>. Nos</w:t>
          </w:r>
          <w:r w:rsidRPr="00982B1E">
            <w:rPr>
              <w:rFonts w:ascii="Arial" w:hAnsi="Arial" w:cs="Arial"/>
              <w:i/>
              <w:iCs/>
              <w:sz w:val="20"/>
              <w:szCs w:val="20"/>
              <w:lang w:val="es-ES"/>
            </w:rPr>
            <w:t xml:space="preserve"> hemos enfrentado a huelgas, pandemias, sequías y los transportistas siempre hemos estado ahí</w:t>
          </w:r>
          <w:r w:rsidR="001F031B" w:rsidRPr="00982B1E">
            <w:rPr>
              <w:rFonts w:ascii="Arial" w:hAnsi="Arial" w:cs="Arial"/>
              <w:i/>
              <w:iCs/>
              <w:sz w:val="20"/>
              <w:szCs w:val="20"/>
              <w:lang w:val="es-ES"/>
            </w:rPr>
            <w:t>;</w:t>
          </w:r>
          <w:r w:rsidRPr="00982B1E">
            <w:rPr>
              <w:rFonts w:ascii="Arial" w:hAnsi="Arial" w:cs="Arial"/>
              <w:i/>
              <w:iCs/>
              <w:sz w:val="20"/>
              <w:szCs w:val="20"/>
              <w:lang w:val="es-ES"/>
            </w:rPr>
            <w:t xml:space="preserve"> en nuestro caso transportamos un bien de primera necesidad y no podemos fallar, por ello debemos estar preparados para afrontar desafíos y adaptarnos a las necesidades de cada situación. El acceso a la información en tiempo real que no</w:t>
          </w:r>
          <w:r w:rsidR="00197853" w:rsidRPr="00982B1E">
            <w:rPr>
              <w:rFonts w:ascii="Arial" w:hAnsi="Arial" w:cs="Arial"/>
              <w:i/>
              <w:iCs/>
              <w:sz w:val="20"/>
              <w:szCs w:val="20"/>
              <w:lang w:val="es-ES"/>
            </w:rPr>
            <w:t>s</w:t>
          </w:r>
          <w:r w:rsidRPr="00982B1E">
            <w:rPr>
              <w:rFonts w:ascii="Arial" w:hAnsi="Arial" w:cs="Arial"/>
              <w:i/>
              <w:iCs/>
              <w:sz w:val="20"/>
              <w:szCs w:val="20"/>
              <w:lang w:val="es-ES"/>
            </w:rPr>
            <w:t xml:space="preserve"> proporciona la herramienta Smart Predictive Tire nos permite anticiparnos a posibles problemas en la carretera, controlar los costes, el fomento de la sostenibilidad, mejorar la gestión de la seguridad y optimizar el tiempo de trabajo de los mecánicos en nuestro taller”.</w:t>
          </w:r>
        </w:p>
        <w:p w14:paraId="2F6128B6" w14:textId="77777777" w:rsidR="00437CDE" w:rsidRPr="00982B1E" w:rsidRDefault="00437CDE" w:rsidP="003C3FC0">
          <w:pPr>
            <w:spacing w:line="276" w:lineRule="auto"/>
            <w:jc w:val="both"/>
            <w:rPr>
              <w:rFonts w:ascii="Arial" w:hAnsi="Arial" w:cs="Arial"/>
              <w:i/>
              <w:iCs/>
              <w:sz w:val="20"/>
              <w:szCs w:val="20"/>
              <w:lang w:val="es-ES"/>
            </w:rPr>
          </w:pPr>
        </w:p>
        <w:p w14:paraId="4FDDA085" w14:textId="328454DB" w:rsidR="006C3818" w:rsidRPr="00982B1E" w:rsidRDefault="009100D5" w:rsidP="003C3FC0">
          <w:pPr>
            <w:spacing w:line="276" w:lineRule="auto"/>
            <w:jc w:val="both"/>
            <w:rPr>
              <w:rFonts w:ascii="Arial" w:hAnsi="Arial" w:cs="Arial"/>
              <w:i/>
              <w:iCs/>
              <w:sz w:val="20"/>
              <w:szCs w:val="20"/>
              <w:lang w:val="es-ES"/>
            </w:rPr>
          </w:pPr>
          <w:r w:rsidRPr="00982B1E">
            <w:rPr>
              <w:rFonts w:ascii="Arial" w:hAnsi="Arial" w:cs="Arial"/>
              <w:sz w:val="20"/>
              <w:szCs w:val="20"/>
              <w:lang w:val="es-ES"/>
            </w:rPr>
            <w:t xml:space="preserve">María Ballesteros, responsable de sostenibilidad de </w:t>
          </w:r>
          <w:proofErr w:type="spellStart"/>
          <w:proofErr w:type="gramStart"/>
          <w:r w:rsidRPr="00982B1E">
            <w:rPr>
              <w:rFonts w:ascii="Arial" w:hAnsi="Arial" w:cs="Arial"/>
              <w:sz w:val="20"/>
              <w:szCs w:val="20"/>
              <w:lang w:val="es-ES"/>
            </w:rPr>
            <w:t>J.Cano</w:t>
          </w:r>
          <w:proofErr w:type="spellEnd"/>
          <w:proofErr w:type="gramEnd"/>
          <w:r w:rsidR="004E4E27" w:rsidRPr="00982B1E">
            <w:rPr>
              <w:rFonts w:ascii="Arial" w:hAnsi="Arial" w:cs="Arial"/>
              <w:sz w:val="20"/>
              <w:szCs w:val="20"/>
              <w:lang w:val="es-ES"/>
            </w:rPr>
            <w:t>, destaca que</w:t>
          </w:r>
          <w:r w:rsidR="004E4E27" w:rsidRPr="00982B1E">
            <w:rPr>
              <w:rFonts w:ascii="Arial" w:hAnsi="Arial" w:cs="Arial"/>
              <w:i/>
              <w:iCs/>
              <w:sz w:val="20"/>
              <w:szCs w:val="20"/>
              <w:lang w:val="es-ES"/>
            </w:rPr>
            <w:t xml:space="preserve"> “la herramienta de Michelin nos permite un mantenimiento predictivo y planificarlo con hasta dos meses de antelación. </w:t>
          </w:r>
          <w:r w:rsidR="009F550A" w:rsidRPr="00982B1E">
            <w:rPr>
              <w:rFonts w:ascii="Arial" w:hAnsi="Arial" w:cs="Arial"/>
              <w:i/>
              <w:iCs/>
              <w:sz w:val="20"/>
              <w:szCs w:val="20"/>
              <w:lang w:val="es-ES"/>
            </w:rPr>
            <w:t xml:space="preserve">Con esto logramos </w:t>
          </w:r>
          <w:r w:rsidR="004E4E27" w:rsidRPr="00982B1E">
            <w:rPr>
              <w:rFonts w:ascii="Arial" w:hAnsi="Arial" w:cs="Arial"/>
              <w:i/>
              <w:iCs/>
              <w:sz w:val="20"/>
              <w:szCs w:val="20"/>
              <w:lang w:val="es-ES"/>
            </w:rPr>
            <w:t>reducir los tiempos de inactividad del vehículo y aprovechar al máximo nuestros neumáticos, lo que ayuda con los costes y las emisiones de C</w:t>
          </w:r>
          <w:r w:rsidR="00F7695E" w:rsidRPr="00982B1E">
            <w:rPr>
              <w:rFonts w:ascii="Arial" w:hAnsi="Arial" w:cs="Arial"/>
              <w:i/>
              <w:iCs/>
              <w:sz w:val="20"/>
              <w:szCs w:val="20"/>
              <w:lang w:val="es-ES"/>
            </w:rPr>
            <w:t>O</w:t>
          </w:r>
          <w:r w:rsidR="004E4E27" w:rsidRPr="00982B1E">
            <w:rPr>
              <w:rFonts w:ascii="Arial" w:hAnsi="Arial" w:cs="Arial"/>
              <w:i/>
              <w:iCs/>
              <w:sz w:val="20"/>
              <w:szCs w:val="20"/>
              <w:vertAlign w:val="subscript"/>
              <w:lang w:val="es-ES"/>
            </w:rPr>
            <w:t>2</w:t>
          </w:r>
          <w:r w:rsidR="004E4E27" w:rsidRPr="00982B1E">
            <w:rPr>
              <w:rFonts w:ascii="Arial" w:hAnsi="Arial" w:cs="Arial"/>
              <w:i/>
              <w:iCs/>
              <w:sz w:val="20"/>
              <w:szCs w:val="20"/>
              <w:lang w:val="es-ES"/>
            </w:rPr>
            <w:t>. Además, el seguimiento del comportamiento de los vehículos y los conductores nos brinda beneficios relacionados con la productividad, seguridad, eficiencia y, lo que es más importante para nosotros, la información proporcionada por el equipo sobre cómo implementar la acción para capacitar a nuestros conductores. La conjunci</w:t>
          </w:r>
          <w:r w:rsidR="000342D8" w:rsidRPr="00982B1E">
            <w:rPr>
              <w:rFonts w:ascii="Arial" w:hAnsi="Arial" w:cs="Arial"/>
              <w:i/>
              <w:iCs/>
              <w:sz w:val="20"/>
              <w:szCs w:val="20"/>
              <w:lang w:val="es-ES"/>
            </w:rPr>
            <w:t>ó</w:t>
          </w:r>
          <w:r w:rsidR="004E4E27" w:rsidRPr="00982B1E">
            <w:rPr>
              <w:rFonts w:ascii="Arial" w:hAnsi="Arial" w:cs="Arial"/>
              <w:i/>
              <w:iCs/>
              <w:sz w:val="20"/>
              <w:szCs w:val="20"/>
              <w:lang w:val="es-ES"/>
            </w:rPr>
            <w:t>n de neumáticos, soluciones conectadas y servicio que nos ofrece Michelin es la combinación perfecta para ayudarnos a maximizar el rendimiento de la flota; y es un privilegio poder hacer todo esto con un único socio”.</w:t>
          </w:r>
        </w:p>
        <w:p w14:paraId="3993E85B" w14:textId="7A45C592" w:rsidR="00BB150C" w:rsidRPr="00982B1E" w:rsidRDefault="00BB150C" w:rsidP="003C3FC0">
          <w:pPr>
            <w:spacing w:line="276" w:lineRule="auto"/>
            <w:jc w:val="both"/>
            <w:rPr>
              <w:rFonts w:ascii="Arial" w:hAnsi="Arial" w:cs="Arial"/>
              <w:sz w:val="20"/>
              <w:szCs w:val="20"/>
              <w:lang w:val="es-ES"/>
            </w:rPr>
          </w:pPr>
        </w:p>
        <w:p w14:paraId="61B95C10" w14:textId="2608E176" w:rsidR="00BB150C" w:rsidRPr="00982B1E" w:rsidRDefault="00BB150C" w:rsidP="00BB150C">
          <w:pPr>
            <w:spacing w:line="276" w:lineRule="auto"/>
            <w:jc w:val="both"/>
            <w:rPr>
              <w:rFonts w:ascii="Arial" w:hAnsi="Arial" w:cs="Arial"/>
              <w:sz w:val="20"/>
              <w:szCs w:val="20"/>
              <w:lang w:val="es-ES"/>
            </w:rPr>
          </w:pPr>
          <w:r w:rsidRPr="00982B1E">
            <w:rPr>
              <w:rFonts w:ascii="Arial" w:hAnsi="Arial" w:cs="Arial"/>
              <w:sz w:val="20"/>
              <w:szCs w:val="20"/>
              <w:lang w:val="es-ES"/>
            </w:rPr>
            <w:t>La propuesta integral de Michelin suma todos los servicios y soluciones avanzad</w:t>
          </w:r>
          <w:r w:rsidR="00E30E02" w:rsidRPr="00982B1E">
            <w:rPr>
              <w:rFonts w:ascii="Arial" w:hAnsi="Arial" w:cs="Arial"/>
              <w:sz w:val="20"/>
              <w:szCs w:val="20"/>
              <w:lang w:val="es-ES"/>
            </w:rPr>
            <w:t>a</w:t>
          </w:r>
          <w:r w:rsidRPr="00982B1E">
            <w:rPr>
              <w:rFonts w:ascii="Arial" w:hAnsi="Arial" w:cs="Arial"/>
              <w:sz w:val="20"/>
              <w:szCs w:val="20"/>
              <w:lang w:val="es-ES"/>
            </w:rPr>
            <w:t xml:space="preserve">s de gestión de flotas que ofrece </w:t>
          </w:r>
          <w:r w:rsidR="00437CDE" w:rsidRPr="00982B1E">
            <w:rPr>
              <w:rFonts w:ascii="Arial" w:hAnsi="Arial" w:cs="Arial"/>
              <w:sz w:val="20"/>
              <w:szCs w:val="20"/>
              <w:lang w:val="es-ES"/>
            </w:rPr>
            <w:t>la marca</w:t>
          </w:r>
          <w:r w:rsidRPr="00982B1E">
            <w:rPr>
              <w:rFonts w:ascii="Arial" w:hAnsi="Arial" w:cs="Arial"/>
              <w:sz w:val="20"/>
              <w:szCs w:val="20"/>
              <w:lang w:val="es-ES"/>
            </w:rPr>
            <w:t>,</w:t>
          </w:r>
          <w:r w:rsidR="00437CDE" w:rsidRPr="00982B1E">
            <w:rPr>
              <w:rFonts w:ascii="Arial" w:hAnsi="Arial" w:cs="Arial"/>
              <w:sz w:val="20"/>
              <w:szCs w:val="20"/>
              <w:lang w:val="es-ES"/>
            </w:rPr>
            <w:t xml:space="preserve"> </w:t>
          </w:r>
          <w:r w:rsidRPr="00982B1E">
            <w:rPr>
              <w:rFonts w:ascii="Arial" w:hAnsi="Arial" w:cs="Arial"/>
              <w:sz w:val="20"/>
              <w:szCs w:val="20"/>
              <w:lang w:val="es-ES"/>
            </w:rPr>
            <w:t>transformando los datos de una flota en una ventaja competitiva, donde lo</w:t>
          </w:r>
          <w:r w:rsidR="00437CDE" w:rsidRPr="00982B1E">
            <w:rPr>
              <w:rFonts w:ascii="Arial" w:hAnsi="Arial" w:cs="Arial"/>
              <w:sz w:val="20"/>
              <w:szCs w:val="20"/>
              <w:lang w:val="es-ES"/>
            </w:rPr>
            <w:t xml:space="preserve"> </w:t>
          </w:r>
          <w:r w:rsidRPr="00982B1E">
            <w:rPr>
              <w:rFonts w:ascii="Arial" w:hAnsi="Arial" w:cs="Arial"/>
              <w:sz w:val="20"/>
              <w:szCs w:val="20"/>
              <w:lang w:val="es-ES"/>
            </w:rPr>
            <w:t>importante no son los datos en sí mismos sino el conocimiento que</w:t>
          </w:r>
          <w:r w:rsidR="00437CDE" w:rsidRPr="00982B1E">
            <w:rPr>
              <w:rFonts w:ascii="Arial" w:hAnsi="Arial" w:cs="Arial"/>
              <w:sz w:val="20"/>
              <w:szCs w:val="20"/>
              <w:lang w:val="es-ES"/>
            </w:rPr>
            <w:t xml:space="preserve"> </w:t>
          </w:r>
          <w:r w:rsidRPr="00982B1E">
            <w:rPr>
              <w:rFonts w:ascii="Arial" w:hAnsi="Arial" w:cs="Arial"/>
              <w:sz w:val="20"/>
              <w:szCs w:val="20"/>
              <w:lang w:val="es-ES"/>
            </w:rPr>
            <w:t>Michelin extrae de ellos a través de su análisis</w:t>
          </w:r>
          <w:r w:rsidR="00E35A2A" w:rsidRPr="00982B1E">
            <w:rPr>
              <w:rFonts w:ascii="Arial" w:hAnsi="Arial" w:cs="Arial"/>
              <w:sz w:val="20"/>
              <w:szCs w:val="20"/>
              <w:lang w:val="es-ES"/>
            </w:rPr>
            <w:t>,</w:t>
          </w:r>
          <w:r w:rsidRPr="00982B1E">
            <w:rPr>
              <w:rFonts w:ascii="Arial" w:hAnsi="Arial" w:cs="Arial"/>
              <w:sz w:val="20"/>
              <w:szCs w:val="20"/>
              <w:lang w:val="es-ES"/>
            </w:rPr>
            <w:t xml:space="preserve"> y c</w:t>
          </w:r>
          <w:r w:rsidR="00E35A2A" w:rsidRPr="00982B1E">
            <w:rPr>
              <w:rFonts w:ascii="Arial" w:hAnsi="Arial" w:cs="Arial"/>
              <w:sz w:val="20"/>
              <w:szCs w:val="20"/>
              <w:lang w:val="es-ES"/>
            </w:rPr>
            <w:t>ó</w:t>
          </w:r>
          <w:r w:rsidRPr="00982B1E">
            <w:rPr>
              <w:rFonts w:ascii="Arial" w:hAnsi="Arial" w:cs="Arial"/>
              <w:sz w:val="20"/>
              <w:szCs w:val="20"/>
              <w:lang w:val="es-ES"/>
            </w:rPr>
            <w:t>mo con ellos sus clientes</w:t>
          </w:r>
          <w:r w:rsidR="00437CDE" w:rsidRPr="00982B1E">
            <w:rPr>
              <w:rFonts w:ascii="Arial" w:hAnsi="Arial" w:cs="Arial"/>
              <w:sz w:val="20"/>
              <w:szCs w:val="20"/>
              <w:lang w:val="es-ES"/>
            </w:rPr>
            <w:t xml:space="preserve"> </w:t>
          </w:r>
          <w:r w:rsidRPr="00982B1E">
            <w:rPr>
              <w:rFonts w:ascii="Arial" w:hAnsi="Arial" w:cs="Arial"/>
              <w:sz w:val="20"/>
              <w:szCs w:val="20"/>
              <w:lang w:val="es-ES"/>
            </w:rPr>
            <w:t>pueden tomar las decisiones que aumenta la eficiencia en sus operativas.</w:t>
          </w:r>
        </w:p>
        <w:p w14:paraId="3DB6E6BE" w14:textId="77777777" w:rsidR="0086645E" w:rsidRPr="00982B1E" w:rsidRDefault="0086645E" w:rsidP="003C3FC0">
          <w:pPr>
            <w:spacing w:line="276" w:lineRule="auto"/>
            <w:jc w:val="both"/>
            <w:rPr>
              <w:rFonts w:ascii="Arial" w:hAnsi="Arial" w:cs="Arial"/>
              <w:b/>
              <w:bCs/>
              <w:sz w:val="20"/>
              <w:szCs w:val="20"/>
              <w:lang w:val="es-ES"/>
            </w:rPr>
          </w:pPr>
        </w:p>
        <w:p w14:paraId="095AC65C" w14:textId="46EF9358" w:rsidR="006C3818" w:rsidRPr="00982B1E" w:rsidRDefault="00AE0998" w:rsidP="003C3FC0">
          <w:pPr>
            <w:spacing w:line="276" w:lineRule="auto"/>
            <w:jc w:val="both"/>
            <w:rPr>
              <w:rFonts w:ascii="Arial" w:hAnsi="Arial" w:cs="Arial"/>
              <w:sz w:val="20"/>
              <w:szCs w:val="20"/>
              <w:lang w:val="es-ES"/>
            </w:rPr>
          </w:pPr>
          <w:r w:rsidRPr="00982B1E">
            <w:rPr>
              <w:rFonts w:ascii="Arial" w:hAnsi="Arial" w:cs="Arial"/>
              <w:b/>
              <w:bCs/>
              <w:sz w:val="20"/>
              <w:szCs w:val="20"/>
              <w:lang w:val="es-ES"/>
            </w:rPr>
            <w:t>V</w:t>
          </w:r>
          <w:r w:rsidR="0026775A" w:rsidRPr="00982B1E">
            <w:rPr>
              <w:rFonts w:ascii="Arial" w:hAnsi="Arial" w:cs="Arial"/>
              <w:b/>
              <w:bCs/>
              <w:sz w:val="20"/>
              <w:szCs w:val="20"/>
              <w:lang w:val="es-ES"/>
            </w:rPr>
            <w:t xml:space="preserve">ídeo testimonial de </w:t>
          </w:r>
          <w:proofErr w:type="spellStart"/>
          <w:proofErr w:type="gramStart"/>
          <w:r w:rsidR="0026775A" w:rsidRPr="00982B1E">
            <w:rPr>
              <w:rFonts w:ascii="Arial" w:hAnsi="Arial" w:cs="Arial"/>
              <w:b/>
              <w:bCs/>
              <w:sz w:val="20"/>
              <w:szCs w:val="20"/>
              <w:lang w:val="es-ES"/>
            </w:rPr>
            <w:t>J.Cano</w:t>
          </w:r>
          <w:proofErr w:type="spellEnd"/>
          <w:proofErr w:type="gramEnd"/>
          <w:r w:rsidR="0026775A" w:rsidRPr="00982B1E">
            <w:rPr>
              <w:rFonts w:ascii="Arial" w:hAnsi="Arial" w:cs="Arial"/>
              <w:b/>
              <w:bCs/>
              <w:sz w:val="20"/>
              <w:szCs w:val="20"/>
              <w:lang w:val="es-ES"/>
            </w:rPr>
            <w:t>:</w:t>
          </w:r>
          <w:r w:rsidR="0086645E" w:rsidRPr="00982B1E">
            <w:rPr>
              <w:rFonts w:ascii="Arial" w:hAnsi="Arial" w:cs="Arial"/>
              <w:b/>
              <w:bCs/>
              <w:sz w:val="20"/>
              <w:szCs w:val="20"/>
              <w:lang w:val="es-ES"/>
            </w:rPr>
            <w:t xml:space="preserve"> </w:t>
          </w:r>
          <w:hyperlink r:id="rId8" w:history="1">
            <w:r w:rsidR="00973410" w:rsidRPr="00982B1E">
              <w:rPr>
                <w:rStyle w:val="Hipervnculo"/>
                <w:rFonts w:ascii="Arial" w:hAnsi="Arial" w:cs="Arial"/>
                <w:sz w:val="20"/>
                <w:szCs w:val="20"/>
                <w:lang w:val="es-ES"/>
              </w:rPr>
              <w:t>https://youtu.be/Up343Z9EDsA?si=Gam83gbFtOd5Xuj4</w:t>
            </w:r>
          </w:hyperlink>
          <w:r w:rsidR="00973410" w:rsidRPr="00982B1E">
            <w:rPr>
              <w:rFonts w:ascii="Arial" w:hAnsi="Arial" w:cs="Arial"/>
              <w:sz w:val="20"/>
              <w:szCs w:val="20"/>
              <w:lang w:val="es-ES"/>
            </w:rPr>
            <w:t xml:space="preserve"> </w:t>
          </w:r>
        </w:p>
        <w:p w14:paraId="3E1DD075" w14:textId="18D2DB31" w:rsidR="006C3818" w:rsidRPr="00982B1E" w:rsidRDefault="006C3818" w:rsidP="003C3FC0">
          <w:pPr>
            <w:spacing w:line="276" w:lineRule="auto"/>
            <w:jc w:val="both"/>
            <w:rPr>
              <w:rFonts w:ascii="Arial" w:hAnsi="Arial" w:cs="Arial"/>
              <w:sz w:val="20"/>
              <w:szCs w:val="20"/>
              <w:lang w:val="es-ES"/>
            </w:rPr>
          </w:pPr>
        </w:p>
        <w:p w14:paraId="648342B4" w14:textId="77777777" w:rsidR="003C3FC0" w:rsidRPr="00982B1E" w:rsidRDefault="002237E2" w:rsidP="003C3FC0">
          <w:pPr>
            <w:spacing w:line="276" w:lineRule="auto"/>
            <w:jc w:val="both"/>
            <w:rPr>
              <w:rFonts w:ascii="Arial" w:hAnsi="Arial" w:cs="Arial"/>
              <w:lang w:val="es-ES"/>
            </w:rPr>
          </w:pPr>
        </w:p>
      </w:sdtContent>
    </w:sdt>
    <w:p w14:paraId="14D1248B" w14:textId="213E95C8" w:rsidR="004C6D0A" w:rsidRPr="00982B1E" w:rsidRDefault="004F5DE7" w:rsidP="00816BB1">
      <w:pPr>
        <w:jc w:val="both"/>
        <w:rPr>
          <w:rFonts w:ascii="Arial" w:hAnsi="Arial" w:cs="Arial"/>
          <w:b/>
          <w:bCs/>
          <w:iCs/>
          <w:sz w:val="16"/>
          <w:szCs w:val="16"/>
          <w:lang w:val="es-ES"/>
        </w:rPr>
      </w:pPr>
      <w:r w:rsidRPr="00982B1E">
        <w:rPr>
          <w:rFonts w:ascii="Arial" w:hAnsi="Arial" w:cs="Arial"/>
          <w:b/>
          <w:bCs/>
          <w:iCs/>
          <w:sz w:val="16"/>
          <w:szCs w:val="16"/>
          <w:lang w:val="es-ES"/>
        </w:rPr>
        <w:t>Acerca de Michelin</w:t>
      </w:r>
    </w:p>
    <w:p w14:paraId="72F43E4F" w14:textId="77777777" w:rsidR="005608A5" w:rsidRPr="00982B1E" w:rsidRDefault="005608A5" w:rsidP="005608A5">
      <w:pPr>
        <w:jc w:val="both"/>
        <w:rPr>
          <w:rFonts w:ascii="Arial" w:eastAsia="Arial" w:hAnsi="Arial" w:cs="Arial"/>
          <w:color w:val="000000" w:themeColor="text1"/>
          <w:sz w:val="16"/>
          <w:szCs w:val="16"/>
          <w:lang w:val="es-ES"/>
        </w:rPr>
      </w:pPr>
      <w:r w:rsidRPr="00982B1E">
        <w:rPr>
          <w:rFonts w:ascii="Arial" w:eastAsia="Arial" w:hAnsi="Arial" w:cs="Arial"/>
          <w:color w:val="000000" w:themeColor="text1"/>
          <w:sz w:val="16"/>
          <w:szCs w:val="16"/>
          <w:lang w:val="es-ES"/>
        </w:rPr>
        <w:t>Michelin está construyendo una compañía líder mundial en la fabricación de composites y experiencias que transforman nuestra vida. Pionera en la ciencia de los materiales desde hace más de 130 años, Michelin aprovecha su experiencia única para contribuir significativamente al progreso humano y a un mundo más sostenible.</w:t>
      </w:r>
    </w:p>
    <w:p w14:paraId="77BD84A9" w14:textId="77777777" w:rsidR="005608A5" w:rsidRPr="00982B1E" w:rsidRDefault="005608A5" w:rsidP="005608A5">
      <w:pPr>
        <w:jc w:val="both"/>
        <w:rPr>
          <w:rFonts w:ascii="Arial" w:eastAsia="Arial" w:hAnsi="Arial" w:cs="Arial"/>
          <w:color w:val="000000" w:themeColor="text1"/>
          <w:sz w:val="16"/>
          <w:szCs w:val="16"/>
          <w:lang w:val="es-ES"/>
        </w:rPr>
      </w:pPr>
      <w:r w:rsidRPr="00982B1E">
        <w:rPr>
          <w:rFonts w:ascii="Arial" w:eastAsia="Arial" w:hAnsi="Arial" w:cs="Arial"/>
          <w:color w:val="000000" w:themeColor="text1"/>
          <w:sz w:val="16"/>
          <w:szCs w:val="16"/>
          <w:lang w:val="es-ES"/>
        </w:rPr>
        <w:t>Gracias a su incomparable dominio de los compuestos poliméricos, Michelin innova constantemente para fabricar neumáticos de alta calidad y componentes críticos para sectores tan exigentes como la movilidad, la construcción, la aeronáutica, la energía baja en carbono y la sanidad.</w:t>
      </w:r>
    </w:p>
    <w:p w14:paraId="1146BA0E" w14:textId="77777777" w:rsidR="005608A5" w:rsidRPr="00982B1E" w:rsidRDefault="005608A5" w:rsidP="005608A5">
      <w:pPr>
        <w:jc w:val="both"/>
        <w:rPr>
          <w:rFonts w:ascii="Arial" w:eastAsia="Arial" w:hAnsi="Arial" w:cs="Arial"/>
          <w:color w:val="000000" w:themeColor="text1"/>
          <w:sz w:val="16"/>
          <w:szCs w:val="16"/>
          <w:lang w:val="es-ES"/>
        </w:rPr>
      </w:pPr>
      <w:r w:rsidRPr="00982B1E">
        <w:rPr>
          <w:rFonts w:ascii="Arial" w:eastAsia="Arial" w:hAnsi="Arial" w:cs="Arial"/>
          <w:color w:val="000000" w:themeColor="text1"/>
          <w:sz w:val="16"/>
          <w:szCs w:val="16"/>
          <w:lang w:val="es-ES"/>
        </w:rPr>
        <w:t>El cuidado que pone en sus productos y el profundo conocimiento del cliente inspiran a Michelin a ofrecer las mejores experiencias. Éstas comprenden desde soluciones basadas en datos e inteligencia artificial para flotas profesionales hasta el descubrimiento de excelentes restaurantes y hoteles recomendados por la Guía MICHELIN.</w:t>
      </w:r>
    </w:p>
    <w:p w14:paraId="69AC4661" w14:textId="64F8B8DB" w:rsidR="00816BB1" w:rsidRPr="00982B1E" w:rsidRDefault="00816BB1" w:rsidP="00816BB1">
      <w:pPr>
        <w:jc w:val="both"/>
        <w:rPr>
          <w:rFonts w:ascii="Arial" w:hAnsi="Arial" w:cs="Arial"/>
          <w:iCs/>
          <w:sz w:val="16"/>
          <w:szCs w:val="16"/>
          <w:lang w:val="es-ES"/>
        </w:rPr>
      </w:pPr>
    </w:p>
    <w:p w14:paraId="35E7F4EF" w14:textId="1D1D0D3E" w:rsidR="00387E23" w:rsidRPr="00982B1E" w:rsidRDefault="00F33F3C" w:rsidP="00F33F3C">
      <w:pPr>
        <w:spacing w:line="276" w:lineRule="auto"/>
        <w:ind w:right="1394"/>
        <w:jc w:val="center"/>
        <w:rPr>
          <w:rFonts w:ascii="Arial" w:hAnsi="Arial" w:cs="Arial"/>
          <w:lang w:val="es-ES"/>
        </w:rPr>
      </w:pPr>
      <w:r w:rsidRPr="00982B1E">
        <w:rPr>
          <w:rFonts w:ascii="Arial" w:hAnsi="Arial" w:cs="Arial"/>
          <w:sz w:val="28"/>
          <w:szCs w:val="28"/>
          <w:lang w:val="es-ES"/>
        </w:rPr>
        <w:t xml:space="preserve">              </w:t>
      </w:r>
    </w:p>
    <w:p w14:paraId="29AC5EBE" w14:textId="54BB6634" w:rsidR="00F33F3C" w:rsidRPr="00982B1E" w:rsidRDefault="00F33F3C" w:rsidP="00F33F3C">
      <w:pPr>
        <w:spacing w:line="276" w:lineRule="auto"/>
        <w:ind w:firstLine="851"/>
        <w:jc w:val="center"/>
        <w:rPr>
          <w:rFonts w:ascii="Arial" w:hAnsi="Arial" w:cs="Arial"/>
          <w:sz w:val="20"/>
          <w:szCs w:val="20"/>
          <w:lang w:val="es-ES"/>
        </w:rPr>
      </w:pPr>
    </w:p>
    <w:p w14:paraId="00A79C9F" w14:textId="49B4B3C2" w:rsidR="00F33F3C" w:rsidRPr="00982B1E" w:rsidRDefault="00F33F3C" w:rsidP="00F33F3C">
      <w:pPr>
        <w:spacing w:line="276" w:lineRule="auto"/>
        <w:ind w:right="1394" w:firstLine="851"/>
        <w:jc w:val="center"/>
        <w:rPr>
          <w:rFonts w:ascii="Arial" w:hAnsi="Arial" w:cs="Arial"/>
          <w:sz w:val="20"/>
          <w:szCs w:val="20"/>
          <w:lang w:val="es-ES"/>
        </w:rPr>
      </w:pPr>
      <w:r w:rsidRPr="00982B1E">
        <w:rPr>
          <w:rFonts w:ascii="Arial" w:hAnsi="Arial" w:cs="Arial"/>
          <w:sz w:val="20"/>
          <w:szCs w:val="20"/>
          <w:lang w:val="es-ES"/>
        </w:rPr>
        <w:t xml:space="preserve">DEPARTAMENTO DE COMUNICACIÓN </w:t>
      </w:r>
      <w:r w:rsidR="00E434BB" w:rsidRPr="00982B1E">
        <w:rPr>
          <w:rFonts w:ascii="Arial" w:hAnsi="Arial" w:cs="Arial"/>
          <w:sz w:val="20"/>
          <w:szCs w:val="20"/>
          <w:lang w:val="es-ES"/>
        </w:rPr>
        <w:t>MICHELIN</w:t>
      </w:r>
    </w:p>
    <w:p w14:paraId="34610081" w14:textId="77777777" w:rsidR="00E434BB" w:rsidRPr="00982B1E" w:rsidRDefault="002237E2" w:rsidP="00E434BB">
      <w:pPr>
        <w:spacing w:line="276" w:lineRule="auto"/>
        <w:ind w:right="1394" w:firstLine="851"/>
        <w:jc w:val="center"/>
        <w:rPr>
          <w:rFonts w:ascii="Arial" w:hAnsi="Arial" w:cs="Arial"/>
          <w:sz w:val="20"/>
          <w:szCs w:val="20"/>
          <w:lang w:val="es-ES"/>
        </w:rPr>
      </w:pPr>
      <w:hyperlink r:id="rId9" w:history="1">
        <w:r w:rsidR="00E434BB" w:rsidRPr="00982B1E">
          <w:rPr>
            <w:rStyle w:val="Hipervnculo"/>
            <w:rFonts w:ascii="Arial" w:hAnsi="Arial" w:cs="Arial"/>
            <w:sz w:val="20"/>
            <w:szCs w:val="20"/>
            <w:lang w:val="es-ES"/>
          </w:rPr>
          <w:t>comunicación-ib@michelin.com</w:t>
        </w:r>
      </w:hyperlink>
    </w:p>
    <w:p w14:paraId="536C1D5D" w14:textId="176577A1" w:rsidR="00F33F3C" w:rsidRPr="00982B1E" w:rsidRDefault="00F33F3C" w:rsidP="00F33F3C">
      <w:pPr>
        <w:ind w:right="1394" w:firstLine="851"/>
        <w:jc w:val="center"/>
        <w:rPr>
          <w:rFonts w:ascii="Arial" w:hAnsi="Arial" w:cs="Arial"/>
          <w:sz w:val="20"/>
          <w:szCs w:val="20"/>
          <w:lang w:val="es-ES"/>
        </w:rPr>
      </w:pPr>
      <w:r w:rsidRPr="00982B1E">
        <w:rPr>
          <w:rFonts w:ascii="Arial" w:hAnsi="Arial" w:cs="Arial"/>
          <w:noProof/>
          <w:sz w:val="20"/>
          <w:szCs w:val="20"/>
          <w:lang w:val="es-ES"/>
        </w:rPr>
        <w:drawing>
          <wp:inline distT="0" distB="0" distL="0" distR="0" wp14:anchorId="70F1BFEC" wp14:editId="008C3E58">
            <wp:extent cx="1612265" cy="177730"/>
            <wp:effectExtent l="0" t="0" r="635" b="635"/>
            <wp:docPr id="7"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33F3C" w:rsidRPr="00982B1E" w14:paraId="60F361F4" w14:textId="77777777" w:rsidTr="00B43E93">
        <w:tc>
          <w:tcPr>
            <w:tcW w:w="9016" w:type="dxa"/>
          </w:tcPr>
          <w:p w14:paraId="3A8B5EA0" w14:textId="542336A2" w:rsidR="00F33F3C" w:rsidRPr="00982B1E" w:rsidRDefault="00F33F3C" w:rsidP="00F33F3C">
            <w:pPr>
              <w:ind w:right="1394" w:firstLine="851"/>
              <w:jc w:val="center"/>
              <w:rPr>
                <w:rStyle w:val="Hipervnculo"/>
                <w:rFonts w:ascii="Arial" w:hAnsi="Arial" w:cs="Arial"/>
                <w:sz w:val="20"/>
                <w:szCs w:val="20"/>
                <w:lang w:val="es-ES"/>
              </w:rPr>
            </w:pPr>
            <w:r w:rsidRPr="00982B1E">
              <w:rPr>
                <w:rFonts w:ascii="Arial" w:hAnsi="Arial" w:cs="Arial"/>
                <w:sz w:val="20"/>
                <w:szCs w:val="20"/>
                <w:lang w:val="es-ES"/>
              </w:rPr>
              <w:t xml:space="preserve"> </w:t>
            </w:r>
            <w:hyperlink r:id="rId12" w:history="1">
              <w:r w:rsidRPr="00982B1E">
                <w:rPr>
                  <w:rStyle w:val="Hipervnculo"/>
                  <w:rFonts w:ascii="Arial" w:hAnsi="Arial" w:cs="Arial"/>
                  <w:sz w:val="20"/>
                  <w:szCs w:val="20"/>
                  <w:lang w:val="es-ES"/>
                </w:rPr>
                <w:t>www.michelin.es</w:t>
              </w:r>
            </w:hyperlink>
          </w:p>
          <w:p w14:paraId="75AF4B94" w14:textId="022CA1C3" w:rsidR="00953035" w:rsidRPr="00982B1E" w:rsidRDefault="00953035" w:rsidP="00953035">
            <w:pPr>
              <w:ind w:right="-19" w:firstLine="851"/>
              <w:jc w:val="center"/>
              <w:rPr>
                <w:rFonts w:ascii="Arial" w:hAnsi="Arial" w:cs="Arial"/>
                <w:color w:val="08519D"/>
                <w:sz w:val="20"/>
                <w:szCs w:val="20"/>
                <w:lang w:val="es-ES"/>
              </w:rPr>
            </w:pPr>
          </w:p>
        </w:tc>
      </w:tr>
      <w:tr w:rsidR="00F33F3C" w:rsidRPr="00982B1E" w14:paraId="7F0165A9" w14:textId="77777777" w:rsidTr="00B43E93">
        <w:tc>
          <w:tcPr>
            <w:tcW w:w="9016" w:type="dxa"/>
          </w:tcPr>
          <w:p w14:paraId="7401AAC6" w14:textId="2942B13B" w:rsidR="00F33F3C" w:rsidRPr="00982B1E" w:rsidRDefault="0052535E" w:rsidP="0052535E">
            <w:pPr>
              <w:ind w:left="360" w:right="-24"/>
              <w:rPr>
                <w:rFonts w:ascii="Arial" w:hAnsi="Arial" w:cs="Arial"/>
                <w:color w:val="08519D"/>
                <w:sz w:val="20"/>
                <w:szCs w:val="20"/>
                <w:lang w:val="es-ES"/>
              </w:rPr>
            </w:pPr>
            <w:r w:rsidRPr="00982B1E">
              <w:rPr>
                <w:sz w:val="20"/>
                <w:szCs w:val="20"/>
                <w:lang w:val="es-ES"/>
              </w:rPr>
              <w:t xml:space="preserve">  </w:t>
            </w:r>
            <w:r w:rsidR="00212592">
              <w:rPr>
                <w:rFonts w:ascii="Arial" w:hAnsi="Arial" w:cs="Arial"/>
                <w:noProof/>
                <w:lang w:val="es-ES"/>
              </w:rPr>
              <w:pict w14:anchorId="31AA4606">
                <v:shape id="Imagen 2" o:spid="_x0000_i1026" type="#_x0000_t75" alt="" style="width:10.5pt;height:10.5pt;visibility:visible;mso-wrap-style:square;mso-width-percent:0;mso-height-percent:0;mso-width-percent:0;mso-height-percent:0" o:bullet="t">
                  <v:imagedata r:id="rId13" o:title=""/>
                </v:shape>
              </w:pict>
            </w:r>
            <w:r w:rsidRPr="00982B1E">
              <w:rPr>
                <w:sz w:val="20"/>
                <w:szCs w:val="20"/>
                <w:lang w:val="es-ES"/>
              </w:rPr>
              <w:t xml:space="preserve"> </w:t>
            </w:r>
            <w:hyperlink r:id="rId14" w:history="1">
              <w:r w:rsidR="00953035" w:rsidRPr="00982B1E">
                <w:rPr>
                  <w:rFonts w:ascii="Arial" w:eastAsia="Arial" w:hAnsi="Arial" w:cs="Arial"/>
                  <w:color w:val="0000FF"/>
                  <w:sz w:val="20"/>
                  <w:szCs w:val="20"/>
                  <w:u w:val="single" w:color="0000FF"/>
                  <w:lang w:val="es-ES"/>
                </w:rPr>
                <w:t>@MichelinNews</w:t>
              </w:r>
            </w:hyperlink>
            <w:r w:rsidR="00953035" w:rsidRPr="00982B1E">
              <w:rPr>
                <w:rFonts w:ascii="Arial" w:eastAsia="Arial" w:hAnsi="Arial" w:cs="Arial"/>
                <w:color w:val="08519D"/>
                <w:sz w:val="20"/>
                <w:szCs w:val="20"/>
                <w:lang w:val="es-ES"/>
              </w:rPr>
              <w:t xml:space="preserve">  </w:t>
            </w:r>
            <w:r w:rsidR="00953035" w:rsidRPr="00982B1E">
              <w:rPr>
                <w:noProof/>
                <w:color w:val="000000"/>
                <w:lang w:val="es-ES" w:eastAsia="es-ES_tradnl"/>
              </w:rPr>
              <w:drawing>
                <wp:inline distT="0" distB="0" distL="0" distR="0" wp14:anchorId="5DEDFA02" wp14:editId="0D9CF738">
                  <wp:extent cx="161925" cy="161925"/>
                  <wp:effectExtent l="0" t="0" r="9525" b="9525"/>
                  <wp:docPr id="100007" name="Imagen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00953035" w:rsidRPr="00982B1E">
              <w:rPr>
                <w:rFonts w:ascii="Arial" w:eastAsia="Arial" w:hAnsi="Arial" w:cs="Arial"/>
                <w:color w:val="08519D"/>
                <w:sz w:val="20"/>
                <w:szCs w:val="20"/>
                <w:lang w:val="es-ES"/>
              </w:rPr>
              <w:t xml:space="preserve"> </w:t>
            </w:r>
            <w:hyperlink r:id="rId16" w:history="1">
              <w:r w:rsidR="00953035" w:rsidRPr="00982B1E">
                <w:rPr>
                  <w:rFonts w:ascii="Arial" w:eastAsia="Arial" w:hAnsi="Arial" w:cs="Arial"/>
                  <w:color w:val="0000FF"/>
                  <w:sz w:val="20"/>
                  <w:szCs w:val="20"/>
                  <w:u w:val="single" w:color="0000FF"/>
                  <w:lang w:val="es-ES"/>
                </w:rPr>
                <w:t>@Michelinespana</w:t>
              </w:r>
            </w:hyperlink>
            <w:r w:rsidR="00953035" w:rsidRPr="00982B1E">
              <w:rPr>
                <w:rFonts w:ascii="Arial" w:eastAsia="Arial" w:hAnsi="Arial" w:cs="Arial"/>
                <w:color w:val="08519D"/>
                <w:sz w:val="20"/>
                <w:szCs w:val="20"/>
                <w:lang w:val="es-ES"/>
              </w:rPr>
              <w:t xml:space="preserve">  </w:t>
            </w:r>
            <w:r w:rsidR="00953035" w:rsidRPr="00982B1E">
              <w:rPr>
                <w:noProof/>
                <w:color w:val="000000"/>
                <w:lang w:val="es-ES" w:eastAsia="es-ES_tradnl"/>
              </w:rPr>
              <w:drawing>
                <wp:inline distT="0" distB="0" distL="0" distR="0" wp14:anchorId="59C4E6AD" wp14:editId="71D251B0">
                  <wp:extent cx="161925" cy="161925"/>
                  <wp:effectExtent l="0" t="0" r="9525" b="9525"/>
                  <wp:docPr id="100009" name="Imagen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00953035" w:rsidRPr="00982B1E">
              <w:rPr>
                <w:rFonts w:ascii="Arial" w:eastAsia="Arial" w:hAnsi="Arial" w:cs="Arial"/>
                <w:color w:val="08519D"/>
                <w:sz w:val="20"/>
                <w:szCs w:val="20"/>
                <w:lang w:val="es-ES"/>
              </w:rPr>
              <w:t xml:space="preserve"> </w:t>
            </w:r>
            <w:hyperlink r:id="rId18" w:history="1">
              <w:r w:rsidR="00953035" w:rsidRPr="00982B1E">
                <w:rPr>
                  <w:rFonts w:ascii="Arial" w:eastAsia="Arial" w:hAnsi="Arial" w:cs="Arial"/>
                  <w:color w:val="0000FF"/>
                  <w:sz w:val="20"/>
                  <w:szCs w:val="20"/>
                  <w:u w:val="single" w:color="0000FF"/>
                  <w:lang w:val="es-ES"/>
                </w:rPr>
                <w:t>@Michelinespana</w:t>
              </w:r>
            </w:hyperlink>
            <w:r w:rsidR="00953035" w:rsidRPr="00982B1E">
              <w:rPr>
                <w:rFonts w:ascii="Arial" w:eastAsia="Arial" w:hAnsi="Arial" w:cs="Arial"/>
                <w:color w:val="08519D"/>
                <w:sz w:val="20"/>
                <w:szCs w:val="20"/>
                <w:lang w:val="es-ES"/>
              </w:rPr>
              <w:t xml:space="preserve">  </w:t>
            </w:r>
            <w:r w:rsidR="00953035" w:rsidRPr="00982B1E">
              <w:rPr>
                <w:noProof/>
                <w:color w:val="000000"/>
                <w:lang w:val="es-ES" w:eastAsia="es-ES_tradnl"/>
              </w:rPr>
              <w:drawing>
                <wp:inline distT="0" distB="0" distL="0" distR="0" wp14:anchorId="2C94BAC9" wp14:editId="60CE6F95">
                  <wp:extent cx="171450" cy="171450"/>
                  <wp:effectExtent l="0" t="0" r="0" b="0"/>
                  <wp:docPr id="100011" name="Imagen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664307" w:rsidRPr="00982B1E">
              <w:rPr>
                <w:rFonts w:ascii="Arial" w:eastAsia="Arial" w:hAnsi="Arial" w:cs="Arial"/>
                <w:color w:val="08519D"/>
                <w:sz w:val="20"/>
                <w:szCs w:val="20"/>
                <w:lang w:val="es-ES"/>
              </w:rPr>
              <w:t xml:space="preserve"> </w:t>
            </w:r>
            <w:hyperlink r:id="rId20" w:history="1">
              <w:r w:rsidR="00953035" w:rsidRPr="00982B1E">
                <w:rPr>
                  <w:rFonts w:ascii="Arial" w:eastAsia="Arial" w:hAnsi="Arial" w:cs="Arial"/>
                  <w:color w:val="0000FF"/>
                  <w:sz w:val="20"/>
                  <w:szCs w:val="20"/>
                  <w:u w:val="single" w:color="0000FF"/>
                  <w:lang w:val="es-ES"/>
                </w:rPr>
                <w:t>@Michelin</w:t>
              </w:r>
            </w:hyperlink>
          </w:p>
        </w:tc>
      </w:tr>
    </w:tbl>
    <w:p w14:paraId="73A60EC9" w14:textId="0259976F" w:rsidR="00F33F3C" w:rsidRPr="00982B1E" w:rsidRDefault="00F33F3C" w:rsidP="00F33F3C">
      <w:pPr>
        <w:ind w:right="1394" w:firstLine="851"/>
        <w:jc w:val="center"/>
        <w:rPr>
          <w:rFonts w:ascii="Arial" w:hAnsi="Arial" w:cs="Arial"/>
          <w:sz w:val="20"/>
          <w:szCs w:val="20"/>
          <w:lang w:val="es-ES"/>
        </w:rPr>
      </w:pPr>
    </w:p>
    <w:p w14:paraId="28189C8B" w14:textId="0DCBE4B3" w:rsidR="0052535E" w:rsidRPr="00982B1E" w:rsidRDefault="00212592" w:rsidP="00E35A2A">
      <w:pPr>
        <w:ind w:right="1394" w:firstLine="851"/>
        <w:jc w:val="center"/>
        <w:rPr>
          <w:rFonts w:ascii="Arial" w:hAnsi="Arial" w:cs="Arial"/>
          <w:lang w:val="es-ES"/>
        </w:rPr>
      </w:pPr>
      <w:r w:rsidRPr="00212592">
        <w:rPr>
          <w:rFonts w:ascii="Arial" w:hAnsi="Arial" w:cs="Arial"/>
          <w:sz w:val="20"/>
          <w:szCs w:val="20"/>
          <w:lang w:val="es-ES"/>
        </w:rPr>
        <w:t>Ronda de Poniente, 6 – 28760 Tres Cantos – Madrid. ESPAÑA</w:t>
      </w:r>
    </w:p>
    <w:sectPr w:rsidR="0052535E" w:rsidRPr="00982B1E" w:rsidSect="006C3818">
      <w:headerReference w:type="default" r:id="rId21"/>
      <w:footerReference w:type="default" r:id="rId22"/>
      <w:headerReference w:type="first" r:id="rId23"/>
      <w:footerReference w:type="first" r:id="rId24"/>
      <w:pgSz w:w="11906" w:h="16838"/>
      <w:pgMar w:top="-1770" w:right="1440" w:bottom="1310" w:left="1440" w:header="204" w:footer="709" w:gutter="0"/>
      <w:pgBorders w:offsetFrom="page">
        <w:top w:val="single" w:sz="48" w:space="0" w:color="00509F"/>
        <w:left w:val="single" w:sz="48" w:space="0" w:color="00509F"/>
        <w:bottom w:val="single" w:sz="48" w:space="0" w:color="00509F"/>
        <w:right w:val="single" w:sz="48" w:space="0" w:color="00509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611F" w14:textId="77777777" w:rsidR="002237E2" w:rsidRDefault="002237E2" w:rsidP="00F24D98">
      <w:r>
        <w:separator/>
      </w:r>
    </w:p>
  </w:endnote>
  <w:endnote w:type="continuationSeparator" w:id="0">
    <w:p w14:paraId="017F17ED" w14:textId="77777777" w:rsidR="002237E2" w:rsidRDefault="002237E2" w:rsidP="00F2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topia">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helin Unit Titling">
    <w:altName w:val="Calibri"/>
    <w:panose1 w:val="00000000000000000000"/>
    <w:charset w:val="00"/>
    <w:family w:val="auto"/>
    <w:notTrueType/>
    <w:pitch w:val="variable"/>
    <w:sig w:usb0="00000003" w:usb1="00000000" w:usb2="00000000" w:usb3="00000000" w:csb0="00000003" w:csb1="00000000"/>
  </w:font>
  <w:font w:name="Michelin">
    <w:panose1 w:val="02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7F3B" w14:textId="35673834" w:rsidR="0044379B" w:rsidRPr="0044379B" w:rsidRDefault="0044379B" w:rsidP="0044379B">
    <w:pPr>
      <w:jc w:val="both"/>
      <w:rPr>
        <w:rFonts w:ascii="Arial" w:hAnsi="Arial" w:cs="Arial"/>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F83" w14:textId="5197860B" w:rsidR="0044379B" w:rsidRPr="0044379B" w:rsidRDefault="0044379B" w:rsidP="0044379B">
    <w:pPr>
      <w:jc w:val="both"/>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8F7A" w14:textId="77777777" w:rsidR="002237E2" w:rsidRDefault="002237E2" w:rsidP="00F24D98">
      <w:r>
        <w:separator/>
      </w:r>
    </w:p>
  </w:footnote>
  <w:footnote w:type="continuationSeparator" w:id="0">
    <w:p w14:paraId="5C809CA0" w14:textId="77777777" w:rsidR="002237E2" w:rsidRDefault="002237E2" w:rsidP="00F2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4A5B" w14:textId="6DE44913" w:rsidR="00B36FEE" w:rsidRDefault="00621821" w:rsidP="00170CB5">
    <w:pPr>
      <w:pStyle w:val="Encabezado"/>
      <w:ind w:left="-1418"/>
      <w:jc w:val="center"/>
      <w:rPr>
        <w:rFonts w:ascii="Michelin Unit Titling" w:hAnsi="Michelin Unit Titling"/>
        <w:color w:val="404040" w:themeColor="text1" w:themeTint="BF"/>
      </w:rPr>
    </w:pPr>
    <w:r>
      <w:rPr>
        <w:rFonts w:ascii="Michelin Unit Titling" w:hAnsi="Michelin Unit Titling"/>
        <w:noProof/>
        <w:color w:val="000000" w:themeColor="text1"/>
      </w:rPr>
      <w:drawing>
        <wp:anchor distT="0" distB="0" distL="114300" distR="114300" simplePos="0" relativeHeight="251670528" behindDoc="0" locked="0" layoutInCell="1" allowOverlap="1" wp14:anchorId="7C7A5445" wp14:editId="38B03AC4">
          <wp:simplePos x="0" y="0"/>
          <wp:positionH relativeFrom="column">
            <wp:posOffset>1743075</wp:posOffset>
          </wp:positionH>
          <wp:positionV relativeFrom="paragraph">
            <wp:posOffset>127635</wp:posOffset>
          </wp:positionV>
          <wp:extent cx="2755900" cy="74866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755900" cy="748665"/>
                  </a:xfrm>
                  <a:prstGeom prst="rect">
                    <a:avLst/>
                  </a:prstGeom>
                </pic:spPr>
              </pic:pic>
            </a:graphicData>
          </a:graphic>
          <wp14:sizeRelH relativeFrom="page">
            <wp14:pctWidth>0</wp14:pctWidth>
          </wp14:sizeRelH>
          <wp14:sizeRelV relativeFrom="page">
            <wp14:pctHeight>0</wp14:pctHeight>
          </wp14:sizeRelV>
        </wp:anchor>
      </w:drawing>
    </w:r>
  </w:p>
  <w:p w14:paraId="4AE4505A" w14:textId="7EFFB22A" w:rsidR="00C53F0C" w:rsidRPr="00C53F0C" w:rsidRDefault="00B36FEE" w:rsidP="00170CB5">
    <w:pPr>
      <w:pStyle w:val="Encabezado"/>
      <w:ind w:left="-1418"/>
      <w:jc w:val="center"/>
      <w:rPr>
        <w:rFonts w:ascii="Michelin Unit Titling" w:hAnsi="Michelin Unit Titling"/>
        <w:color w:val="404040" w:themeColor="text1" w:themeTint="BF"/>
      </w:rPr>
    </w:pPr>
    <w:r>
      <w:rPr>
        <w:rFonts w:ascii="Michelin Unit Titling" w:hAnsi="Michelin Unit Titling"/>
        <w:noProof/>
        <w:color w:val="404040" w:themeColor="text1" w:themeTint="BF"/>
      </w:rPr>
      <w:drawing>
        <wp:anchor distT="0" distB="0" distL="114300" distR="114300" simplePos="0" relativeHeight="251666432" behindDoc="0" locked="0" layoutInCell="1" allowOverlap="1" wp14:anchorId="75A2878E" wp14:editId="7F0842A4">
          <wp:simplePos x="0" y="0"/>
          <wp:positionH relativeFrom="column">
            <wp:posOffset>1739586</wp:posOffset>
          </wp:positionH>
          <wp:positionV relativeFrom="paragraph">
            <wp:posOffset>0</wp:posOffset>
          </wp:positionV>
          <wp:extent cx="2509664" cy="66815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2509664" cy="668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4F5A" w14:textId="6AC2B6B3" w:rsidR="001963B1" w:rsidRDefault="00D01366" w:rsidP="006C44F0">
    <w:pPr>
      <w:pStyle w:val="Encabezado"/>
      <w:ind w:left="-1418"/>
    </w:pPr>
    <w:r>
      <w:rPr>
        <w:rFonts w:ascii="Michelin Unit Titling" w:hAnsi="Michelin Unit Titling"/>
        <w:noProof/>
        <w:color w:val="000000" w:themeColor="text1"/>
      </w:rPr>
      <mc:AlternateContent>
        <mc:Choice Requires="wps">
          <w:drawing>
            <wp:anchor distT="0" distB="0" distL="114300" distR="114300" simplePos="0" relativeHeight="251668480" behindDoc="0" locked="0" layoutInCell="1" allowOverlap="1" wp14:anchorId="6B80B4D6" wp14:editId="05D14D88">
              <wp:simplePos x="0" y="0"/>
              <wp:positionH relativeFrom="page">
                <wp:posOffset>2398395</wp:posOffset>
              </wp:positionH>
              <wp:positionV relativeFrom="paragraph">
                <wp:posOffset>695522</wp:posOffset>
              </wp:positionV>
              <wp:extent cx="2971800" cy="391886"/>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5ECC90E7" w14:textId="078B0F2F" w:rsidR="000B3F91" w:rsidRPr="00973410" w:rsidRDefault="00BE269E" w:rsidP="000B3F91">
                          <w:pPr>
                            <w:jc w:val="center"/>
                            <w:rPr>
                              <w:rFonts w:ascii="Michelin" w:hAnsi="Michelin"/>
                              <w:color w:val="575757"/>
                              <w:lang w:val="es-ES"/>
                            </w:rPr>
                          </w:pPr>
                          <w:r w:rsidRPr="00973410">
                            <w:rPr>
                              <w:rFonts w:ascii="Michelin" w:hAnsi="Michelin"/>
                              <w:color w:val="575757"/>
                              <w:lang w:val="es-ES"/>
                            </w:rPr>
                            <w:t>Información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0B4D6" id="_x0000_t202" coordsize="21600,21600" o:spt="202" path="m,l,21600r21600,l21600,xe">
              <v:stroke joinstyle="miter"/>
              <v:path gradientshapeok="t" o:connecttype="rect"/>
            </v:shapetype>
            <v:shape id="Text Box 4" o:spid="_x0000_s1026" type="#_x0000_t202" style="position:absolute;left:0;text-align:left;margin-left:188.85pt;margin-top:54.75pt;width:234pt;height:30.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" fillcolor="white [3201]" stroked="f" strokeweight=".5pt">
              <v:textbox>
                <w:txbxContent>
                  <w:p w14:paraId="5ECC90E7" w14:textId="078B0F2F" w:rsidR="000B3F91" w:rsidRPr="00973410" w:rsidRDefault="00BE269E" w:rsidP="000B3F91">
                    <w:pPr>
                      <w:jc w:val="center"/>
                      <w:rPr>
                        <w:rFonts w:ascii="Michelin" w:hAnsi="Michelin"/>
                        <w:color w:val="575757"/>
                        <w:lang w:val="es-ES"/>
                      </w:rPr>
                    </w:pPr>
                    <w:r w:rsidRPr="00973410">
                      <w:rPr>
                        <w:rFonts w:ascii="Michelin" w:hAnsi="Michelin"/>
                        <w:color w:val="575757"/>
                        <w:lang w:val="es-ES"/>
                      </w:rPr>
                      <w:t>Información de prensa</w:t>
                    </w:r>
                  </w:p>
                </w:txbxContent>
              </v:textbox>
              <w10:wrap anchorx="page"/>
            </v:shape>
          </w:pict>
        </mc:Fallback>
      </mc:AlternateContent>
    </w:r>
    <w:r w:rsidR="008D329C">
      <w:rPr>
        <w:rFonts w:ascii="Michelin Unit Titling" w:hAnsi="Michelin Unit Titling"/>
        <w:noProof/>
        <w:color w:val="000000" w:themeColor="text1"/>
      </w:rPr>
      <w:drawing>
        <wp:anchor distT="0" distB="0" distL="114300" distR="114300" simplePos="0" relativeHeight="251667456" behindDoc="0" locked="0" layoutInCell="1" allowOverlap="1" wp14:anchorId="7AEAED59" wp14:editId="5D3884F1">
          <wp:simplePos x="0" y="0"/>
          <wp:positionH relativeFrom="column">
            <wp:posOffset>1439721</wp:posOffset>
          </wp:positionH>
          <wp:positionV relativeFrom="paragraph">
            <wp:posOffset>128725</wp:posOffset>
          </wp:positionV>
          <wp:extent cx="2755993" cy="748738"/>
          <wp:effectExtent l="0" t="0" r="0"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r w:rsidR="00B36FEE">
      <w:rPr>
        <w:rFonts w:ascii="Michelin Unit Titling" w:hAnsi="Michelin Unit Titling"/>
        <w:noProof/>
        <w:color w:val="000000" w:themeColor="text1"/>
      </w:rPr>
      <mc:AlternateContent>
        <mc:Choice Requires="wps">
          <w:drawing>
            <wp:anchor distT="0" distB="0" distL="114300" distR="114300" simplePos="0" relativeHeight="251661312" behindDoc="0" locked="0" layoutInCell="1" allowOverlap="1" wp14:anchorId="2B1079E5" wp14:editId="4DD33B40">
              <wp:simplePos x="0" y="0"/>
              <wp:positionH relativeFrom="page">
                <wp:posOffset>426787</wp:posOffset>
              </wp:positionH>
              <wp:positionV relativeFrom="paragraph">
                <wp:posOffset>1083439</wp:posOffset>
              </wp:positionV>
              <wp:extent cx="1666959" cy="254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66959" cy="254000"/>
                      </a:xfrm>
                      <a:prstGeom prst="rect">
                        <a:avLst/>
                      </a:prstGeom>
                      <a:solidFill>
                        <a:schemeClr val="lt1"/>
                      </a:solidFill>
                      <a:ln w="6350">
                        <a:noFill/>
                      </a:ln>
                    </wps:spPr>
                    <wps:txbx>
                      <w:txbxContent>
                        <w:p w14:paraId="239CAE9F" w14:textId="1F2560D3" w:rsidR="003F197B" w:rsidRPr="00973410" w:rsidRDefault="00A0766D" w:rsidP="003F197B">
                          <w:pPr>
                            <w:jc w:val="center"/>
                            <w:rPr>
                              <w:rFonts w:ascii="Michelin" w:hAnsi="Michelin"/>
                              <w:color w:val="575757"/>
                            </w:rPr>
                          </w:pPr>
                          <w:r w:rsidRPr="00973410">
                            <w:rPr>
                              <w:rFonts w:ascii="Michelin" w:hAnsi="Michelin"/>
                              <w:color w:val="575757"/>
                            </w:rPr>
                            <w:t>PRODUCTO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079E5" id="Text Box 2" o:spid="_x0000_s1027" type="#_x0000_t202" style="position:absolute;left:0;text-align:left;margin-left:33.6pt;margin-top:85.3pt;width:131.25pt;height:2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" fillcolor="white [3201]" stroked="f" strokeweight=".5pt">
              <v:textbox>
                <w:txbxContent>
                  <w:p w14:paraId="239CAE9F" w14:textId="1F2560D3" w:rsidR="003F197B" w:rsidRPr="00973410" w:rsidRDefault="00A0766D" w:rsidP="003F197B">
                    <w:pPr>
                      <w:jc w:val="center"/>
                      <w:rPr>
                        <w:rFonts w:ascii="Michelin" w:hAnsi="Michelin"/>
                        <w:color w:val="575757"/>
                      </w:rPr>
                    </w:pPr>
                    <w:r w:rsidRPr="00973410">
                      <w:rPr>
                        <w:rFonts w:ascii="Michelin" w:hAnsi="Michelin"/>
                        <w:color w:val="575757"/>
                      </w:rPr>
                      <w:t>PRODUCTO</w:t>
                    </w:r>
                  </w:p>
                </w:txbxContent>
              </v:textbox>
              <w10:wrap anchorx="page"/>
            </v:shape>
          </w:pict>
        </mc:Fallback>
      </mc:AlternateContent>
    </w:r>
    <w:r w:rsidR="00B36FEE">
      <w:rPr>
        <w:noProof/>
      </w:rPr>
      <w:drawing>
        <wp:anchor distT="0" distB="0" distL="114300" distR="114300" simplePos="0" relativeHeight="251664384" behindDoc="0" locked="0" layoutInCell="1" allowOverlap="1" wp14:anchorId="2B5BC1A7" wp14:editId="4E04BF99">
          <wp:simplePos x="0" y="0"/>
          <wp:positionH relativeFrom="column">
            <wp:posOffset>-695325</wp:posOffset>
          </wp:positionH>
          <wp:positionV relativeFrom="paragraph">
            <wp:posOffset>1283970</wp:posOffset>
          </wp:positionV>
          <wp:extent cx="1876425" cy="279400"/>
          <wp:effectExtent l="0" t="0" r="3175" b="0"/>
          <wp:wrapSquare wrapText="bothSides"/>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
                    <a:extLst>
                      <a:ext uri="{28A0092B-C50C-407E-A947-70E740481C1C}">
                        <a14:useLocalDpi xmlns:a14="http://schemas.microsoft.com/office/drawing/2010/main" val="0"/>
                      </a:ext>
                    </a:extLst>
                  </a:blip>
                  <a:srcRect t="84997" r="74732"/>
                  <a:stretch/>
                </pic:blipFill>
                <pic:spPr bwMode="auto">
                  <a:xfrm>
                    <a:off x="0" y="0"/>
                    <a:ext cx="1876425" cy="27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84.5pt;height:189pt;visibility:visible;mso-wrap-style:square" o:bullet="t">
        <v:imagedata r:id="rId1" o:title=""/>
      </v:shape>
    </w:pict>
  </w:numPicBullet>
  <w:abstractNum w:abstractNumId="0" w15:restartNumberingAfterBreak="0">
    <w:nsid w:val="5AB359A4"/>
    <w:multiLevelType w:val="hybridMultilevel"/>
    <w:tmpl w:val="5AF27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F3576D"/>
    <w:multiLevelType w:val="hybridMultilevel"/>
    <w:tmpl w:val="A81CC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6B3951"/>
    <w:multiLevelType w:val="hybridMultilevel"/>
    <w:tmpl w:val="3064BB38"/>
    <w:lvl w:ilvl="0" w:tplc="02361FBC">
      <w:start w:val="1"/>
      <w:numFmt w:val="bullet"/>
      <w:lvlText w:val=""/>
      <w:lvlPicBulletId w:val="0"/>
      <w:lvlJc w:val="left"/>
      <w:pPr>
        <w:tabs>
          <w:tab w:val="num" w:pos="720"/>
        </w:tabs>
        <w:ind w:left="720" w:hanging="360"/>
      </w:pPr>
      <w:rPr>
        <w:rFonts w:ascii="Symbol" w:hAnsi="Symbol" w:hint="default"/>
      </w:rPr>
    </w:lvl>
    <w:lvl w:ilvl="1" w:tplc="B97EA906" w:tentative="1">
      <w:start w:val="1"/>
      <w:numFmt w:val="bullet"/>
      <w:lvlText w:val=""/>
      <w:lvlJc w:val="left"/>
      <w:pPr>
        <w:tabs>
          <w:tab w:val="num" w:pos="1440"/>
        </w:tabs>
        <w:ind w:left="1440" w:hanging="360"/>
      </w:pPr>
      <w:rPr>
        <w:rFonts w:ascii="Symbol" w:hAnsi="Symbol" w:hint="default"/>
      </w:rPr>
    </w:lvl>
    <w:lvl w:ilvl="2" w:tplc="B6F8D2CE" w:tentative="1">
      <w:start w:val="1"/>
      <w:numFmt w:val="bullet"/>
      <w:lvlText w:val=""/>
      <w:lvlJc w:val="left"/>
      <w:pPr>
        <w:tabs>
          <w:tab w:val="num" w:pos="2160"/>
        </w:tabs>
        <w:ind w:left="2160" w:hanging="360"/>
      </w:pPr>
      <w:rPr>
        <w:rFonts w:ascii="Symbol" w:hAnsi="Symbol" w:hint="default"/>
      </w:rPr>
    </w:lvl>
    <w:lvl w:ilvl="3" w:tplc="C240C20C" w:tentative="1">
      <w:start w:val="1"/>
      <w:numFmt w:val="bullet"/>
      <w:lvlText w:val=""/>
      <w:lvlJc w:val="left"/>
      <w:pPr>
        <w:tabs>
          <w:tab w:val="num" w:pos="2880"/>
        </w:tabs>
        <w:ind w:left="2880" w:hanging="360"/>
      </w:pPr>
      <w:rPr>
        <w:rFonts w:ascii="Symbol" w:hAnsi="Symbol" w:hint="default"/>
      </w:rPr>
    </w:lvl>
    <w:lvl w:ilvl="4" w:tplc="E5F68FE2" w:tentative="1">
      <w:start w:val="1"/>
      <w:numFmt w:val="bullet"/>
      <w:lvlText w:val=""/>
      <w:lvlJc w:val="left"/>
      <w:pPr>
        <w:tabs>
          <w:tab w:val="num" w:pos="3600"/>
        </w:tabs>
        <w:ind w:left="3600" w:hanging="360"/>
      </w:pPr>
      <w:rPr>
        <w:rFonts w:ascii="Symbol" w:hAnsi="Symbol" w:hint="default"/>
      </w:rPr>
    </w:lvl>
    <w:lvl w:ilvl="5" w:tplc="634E17A0" w:tentative="1">
      <w:start w:val="1"/>
      <w:numFmt w:val="bullet"/>
      <w:lvlText w:val=""/>
      <w:lvlJc w:val="left"/>
      <w:pPr>
        <w:tabs>
          <w:tab w:val="num" w:pos="4320"/>
        </w:tabs>
        <w:ind w:left="4320" w:hanging="360"/>
      </w:pPr>
      <w:rPr>
        <w:rFonts w:ascii="Symbol" w:hAnsi="Symbol" w:hint="default"/>
      </w:rPr>
    </w:lvl>
    <w:lvl w:ilvl="6" w:tplc="A1DC0C1C" w:tentative="1">
      <w:start w:val="1"/>
      <w:numFmt w:val="bullet"/>
      <w:lvlText w:val=""/>
      <w:lvlJc w:val="left"/>
      <w:pPr>
        <w:tabs>
          <w:tab w:val="num" w:pos="5040"/>
        </w:tabs>
        <w:ind w:left="5040" w:hanging="360"/>
      </w:pPr>
      <w:rPr>
        <w:rFonts w:ascii="Symbol" w:hAnsi="Symbol" w:hint="default"/>
      </w:rPr>
    </w:lvl>
    <w:lvl w:ilvl="7" w:tplc="FB883D7C" w:tentative="1">
      <w:start w:val="1"/>
      <w:numFmt w:val="bullet"/>
      <w:lvlText w:val=""/>
      <w:lvlJc w:val="left"/>
      <w:pPr>
        <w:tabs>
          <w:tab w:val="num" w:pos="5760"/>
        </w:tabs>
        <w:ind w:left="5760" w:hanging="360"/>
      </w:pPr>
      <w:rPr>
        <w:rFonts w:ascii="Symbol" w:hAnsi="Symbol" w:hint="default"/>
      </w:rPr>
    </w:lvl>
    <w:lvl w:ilvl="8" w:tplc="51DAAA2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48626DB"/>
    <w:multiLevelType w:val="hybridMultilevel"/>
    <w:tmpl w:val="8FE006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296449A"/>
    <w:multiLevelType w:val="hybridMultilevel"/>
    <w:tmpl w:val="1D5E23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86"/>
    <w:rsid w:val="000342D8"/>
    <w:rsid w:val="000924E3"/>
    <w:rsid w:val="000A5386"/>
    <w:rsid w:val="000B3F91"/>
    <w:rsid w:val="000D399D"/>
    <w:rsid w:val="00112957"/>
    <w:rsid w:val="001162A2"/>
    <w:rsid w:val="00116A1A"/>
    <w:rsid w:val="00150344"/>
    <w:rsid w:val="00154400"/>
    <w:rsid w:val="00170CB5"/>
    <w:rsid w:val="001712BA"/>
    <w:rsid w:val="001869EA"/>
    <w:rsid w:val="00186CCB"/>
    <w:rsid w:val="00194F97"/>
    <w:rsid w:val="001963B1"/>
    <w:rsid w:val="0019650E"/>
    <w:rsid w:val="00197853"/>
    <w:rsid w:val="001A1151"/>
    <w:rsid w:val="001D3603"/>
    <w:rsid w:val="001E520E"/>
    <w:rsid w:val="001F031B"/>
    <w:rsid w:val="00201053"/>
    <w:rsid w:val="00212592"/>
    <w:rsid w:val="0021595A"/>
    <w:rsid w:val="00220220"/>
    <w:rsid w:val="002237E2"/>
    <w:rsid w:val="002458E0"/>
    <w:rsid w:val="00262F8B"/>
    <w:rsid w:val="0026775A"/>
    <w:rsid w:val="00267994"/>
    <w:rsid w:val="002703D9"/>
    <w:rsid w:val="00274DC8"/>
    <w:rsid w:val="00280977"/>
    <w:rsid w:val="00296A61"/>
    <w:rsid w:val="002E11E2"/>
    <w:rsid w:val="002E4AA1"/>
    <w:rsid w:val="00326917"/>
    <w:rsid w:val="00335BF8"/>
    <w:rsid w:val="00387E23"/>
    <w:rsid w:val="003930CA"/>
    <w:rsid w:val="00395651"/>
    <w:rsid w:val="003C3FC0"/>
    <w:rsid w:val="003C419D"/>
    <w:rsid w:val="003F197B"/>
    <w:rsid w:val="00414F37"/>
    <w:rsid w:val="00422E33"/>
    <w:rsid w:val="00422FAA"/>
    <w:rsid w:val="004237CD"/>
    <w:rsid w:val="00437CDE"/>
    <w:rsid w:val="0044379B"/>
    <w:rsid w:val="0045418F"/>
    <w:rsid w:val="00462EE8"/>
    <w:rsid w:val="00471963"/>
    <w:rsid w:val="00472749"/>
    <w:rsid w:val="00493386"/>
    <w:rsid w:val="004A0B1A"/>
    <w:rsid w:val="004A57FD"/>
    <w:rsid w:val="004A6D66"/>
    <w:rsid w:val="004A7A65"/>
    <w:rsid w:val="004C6A8C"/>
    <w:rsid w:val="004C6D0A"/>
    <w:rsid w:val="004E3294"/>
    <w:rsid w:val="004E4143"/>
    <w:rsid w:val="004E4E27"/>
    <w:rsid w:val="004F5DE7"/>
    <w:rsid w:val="00511304"/>
    <w:rsid w:val="0052344F"/>
    <w:rsid w:val="00523D3C"/>
    <w:rsid w:val="0052535E"/>
    <w:rsid w:val="005608A5"/>
    <w:rsid w:val="00572127"/>
    <w:rsid w:val="0059384C"/>
    <w:rsid w:val="00594F5C"/>
    <w:rsid w:val="005B00AE"/>
    <w:rsid w:val="005E08B3"/>
    <w:rsid w:val="005E1047"/>
    <w:rsid w:val="00610145"/>
    <w:rsid w:val="00613A00"/>
    <w:rsid w:val="00621821"/>
    <w:rsid w:val="006352FD"/>
    <w:rsid w:val="006579FF"/>
    <w:rsid w:val="00664307"/>
    <w:rsid w:val="006920B7"/>
    <w:rsid w:val="006C3818"/>
    <w:rsid w:val="006C44F0"/>
    <w:rsid w:val="006D398C"/>
    <w:rsid w:val="00725B6F"/>
    <w:rsid w:val="00750FC4"/>
    <w:rsid w:val="00767B4C"/>
    <w:rsid w:val="00786FD0"/>
    <w:rsid w:val="00797C28"/>
    <w:rsid w:val="007B0548"/>
    <w:rsid w:val="007B64ED"/>
    <w:rsid w:val="007F37A6"/>
    <w:rsid w:val="007F3AE8"/>
    <w:rsid w:val="00816BB1"/>
    <w:rsid w:val="00834943"/>
    <w:rsid w:val="0083779A"/>
    <w:rsid w:val="0085450A"/>
    <w:rsid w:val="0086645E"/>
    <w:rsid w:val="008A6A35"/>
    <w:rsid w:val="008B072F"/>
    <w:rsid w:val="008D329C"/>
    <w:rsid w:val="008D7C50"/>
    <w:rsid w:val="008F5893"/>
    <w:rsid w:val="009100D5"/>
    <w:rsid w:val="0093532F"/>
    <w:rsid w:val="00953035"/>
    <w:rsid w:val="00973410"/>
    <w:rsid w:val="00977E95"/>
    <w:rsid w:val="00982B1E"/>
    <w:rsid w:val="009925C4"/>
    <w:rsid w:val="009969D4"/>
    <w:rsid w:val="009A43CE"/>
    <w:rsid w:val="009E350E"/>
    <w:rsid w:val="009F550A"/>
    <w:rsid w:val="00A05352"/>
    <w:rsid w:val="00A0766D"/>
    <w:rsid w:val="00A133C9"/>
    <w:rsid w:val="00A3324C"/>
    <w:rsid w:val="00A5280F"/>
    <w:rsid w:val="00A72ECA"/>
    <w:rsid w:val="00A75B5C"/>
    <w:rsid w:val="00A87374"/>
    <w:rsid w:val="00AA05BE"/>
    <w:rsid w:val="00AB33AB"/>
    <w:rsid w:val="00AB4101"/>
    <w:rsid w:val="00AC0E74"/>
    <w:rsid w:val="00AC3578"/>
    <w:rsid w:val="00AE0998"/>
    <w:rsid w:val="00B05B19"/>
    <w:rsid w:val="00B13DD6"/>
    <w:rsid w:val="00B32BCE"/>
    <w:rsid w:val="00B36FEE"/>
    <w:rsid w:val="00B45C21"/>
    <w:rsid w:val="00B6670B"/>
    <w:rsid w:val="00B97B28"/>
    <w:rsid w:val="00BB150C"/>
    <w:rsid w:val="00BC2889"/>
    <w:rsid w:val="00BC2B92"/>
    <w:rsid w:val="00BC354A"/>
    <w:rsid w:val="00BD28C6"/>
    <w:rsid w:val="00BD7DE1"/>
    <w:rsid w:val="00BE0101"/>
    <w:rsid w:val="00BE269E"/>
    <w:rsid w:val="00C21199"/>
    <w:rsid w:val="00C27889"/>
    <w:rsid w:val="00C31A6F"/>
    <w:rsid w:val="00C53F0C"/>
    <w:rsid w:val="00C56426"/>
    <w:rsid w:val="00CA4996"/>
    <w:rsid w:val="00CC6BAF"/>
    <w:rsid w:val="00CE5E82"/>
    <w:rsid w:val="00CF6683"/>
    <w:rsid w:val="00D01366"/>
    <w:rsid w:val="00D26D15"/>
    <w:rsid w:val="00D55011"/>
    <w:rsid w:val="00D729F5"/>
    <w:rsid w:val="00DB7FA5"/>
    <w:rsid w:val="00E123FE"/>
    <w:rsid w:val="00E30E02"/>
    <w:rsid w:val="00E35A2A"/>
    <w:rsid w:val="00E434BB"/>
    <w:rsid w:val="00E46580"/>
    <w:rsid w:val="00E57483"/>
    <w:rsid w:val="00E57C98"/>
    <w:rsid w:val="00E926C4"/>
    <w:rsid w:val="00EA512D"/>
    <w:rsid w:val="00ED5957"/>
    <w:rsid w:val="00ED7136"/>
    <w:rsid w:val="00EE30AF"/>
    <w:rsid w:val="00F05D3E"/>
    <w:rsid w:val="00F1127B"/>
    <w:rsid w:val="00F24D98"/>
    <w:rsid w:val="00F33F3C"/>
    <w:rsid w:val="00F6785B"/>
    <w:rsid w:val="00F7695E"/>
    <w:rsid w:val="00F9569F"/>
    <w:rsid w:val="00FA20E8"/>
    <w:rsid w:val="00FC1238"/>
    <w:rsid w:val="00FC36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9CEC6"/>
  <w15:chartTrackingRefBased/>
  <w15:docId w15:val="{E72AADFD-5CE8-C241-97BB-461411B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D98"/>
    <w:pPr>
      <w:tabs>
        <w:tab w:val="center" w:pos="4513"/>
        <w:tab w:val="right" w:pos="9026"/>
      </w:tabs>
    </w:pPr>
  </w:style>
  <w:style w:type="character" w:customStyle="1" w:styleId="EncabezadoCar">
    <w:name w:val="Encabezado Car"/>
    <w:basedOn w:val="Fuentedeprrafopredeter"/>
    <w:link w:val="Encabezado"/>
    <w:uiPriority w:val="99"/>
    <w:rsid w:val="00F24D98"/>
  </w:style>
  <w:style w:type="paragraph" w:styleId="Piedepgina">
    <w:name w:val="footer"/>
    <w:basedOn w:val="Normal"/>
    <w:link w:val="PiedepginaCar"/>
    <w:uiPriority w:val="99"/>
    <w:unhideWhenUsed/>
    <w:rsid w:val="00F24D98"/>
    <w:pPr>
      <w:tabs>
        <w:tab w:val="center" w:pos="4513"/>
        <w:tab w:val="right" w:pos="9026"/>
      </w:tabs>
    </w:pPr>
  </w:style>
  <w:style w:type="character" w:customStyle="1" w:styleId="PiedepginaCar">
    <w:name w:val="Pie de página Car"/>
    <w:basedOn w:val="Fuentedeprrafopredeter"/>
    <w:link w:val="Piedepgina"/>
    <w:uiPriority w:val="99"/>
    <w:rsid w:val="00F24D98"/>
  </w:style>
  <w:style w:type="paragraph" w:styleId="Sinespaciado">
    <w:name w:val="No Spacing"/>
    <w:link w:val="SinespaciadoCar"/>
    <w:uiPriority w:val="1"/>
    <w:qFormat/>
    <w:rsid w:val="00C53F0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C53F0C"/>
    <w:rPr>
      <w:rFonts w:eastAsiaTheme="minorEastAsia"/>
      <w:sz w:val="22"/>
      <w:szCs w:val="22"/>
      <w:lang w:val="en-US" w:eastAsia="zh-CN"/>
    </w:rPr>
  </w:style>
  <w:style w:type="character" w:styleId="Hipervnculo">
    <w:name w:val="Hyperlink"/>
    <w:basedOn w:val="Fuentedeprrafopredeter"/>
    <w:uiPriority w:val="99"/>
    <w:unhideWhenUsed/>
    <w:rsid w:val="0044379B"/>
    <w:rPr>
      <w:color w:val="0000FF"/>
      <w:u w:val="single"/>
    </w:rPr>
  </w:style>
  <w:style w:type="table" w:styleId="Tablaconcuadrcula">
    <w:name w:val="Table Grid"/>
    <w:basedOn w:val="Tablanormal"/>
    <w:uiPriority w:val="39"/>
    <w:rsid w:val="00CC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F197B"/>
    <w:rPr>
      <w:color w:val="605E5C"/>
      <w:shd w:val="clear" w:color="auto" w:fill="E1DFDD"/>
    </w:rPr>
  </w:style>
  <w:style w:type="paragraph" w:styleId="Prrafodelista">
    <w:name w:val="List Paragraph"/>
    <w:basedOn w:val="Normal"/>
    <w:uiPriority w:val="34"/>
    <w:qFormat/>
    <w:rsid w:val="006D398C"/>
    <w:pPr>
      <w:ind w:left="720"/>
      <w:contextualSpacing/>
    </w:pPr>
    <w:rPr>
      <w:rFonts w:ascii="Utopia" w:eastAsia="Times New Roman" w:hAnsi="Utopia" w:cs="Times New Roman"/>
      <w:sz w:val="20"/>
      <w:szCs w:val="20"/>
      <w:lang w:eastAsia="fr-FR"/>
    </w:rPr>
  </w:style>
  <w:style w:type="character" w:customStyle="1" w:styleId="normaltextrun">
    <w:name w:val="normaltextrun"/>
    <w:basedOn w:val="Fuentedeprrafopredeter"/>
    <w:rsid w:val="006D398C"/>
  </w:style>
  <w:style w:type="paragraph" w:styleId="Textonotapie">
    <w:name w:val="footnote text"/>
    <w:basedOn w:val="Normal"/>
    <w:link w:val="TextonotapieCar"/>
    <w:uiPriority w:val="99"/>
    <w:semiHidden/>
    <w:unhideWhenUsed/>
    <w:rsid w:val="006D398C"/>
    <w:rPr>
      <w:rFonts w:ascii="Utopia" w:eastAsia="Times New Roman" w:hAnsi="Utopia" w:cs="Times New Roman"/>
      <w:sz w:val="20"/>
      <w:szCs w:val="20"/>
      <w:lang w:eastAsia="fr-FR"/>
    </w:rPr>
  </w:style>
  <w:style w:type="character" w:customStyle="1" w:styleId="TextonotapieCar">
    <w:name w:val="Texto nota pie Car"/>
    <w:basedOn w:val="Fuentedeprrafopredeter"/>
    <w:link w:val="Textonotapie"/>
    <w:uiPriority w:val="99"/>
    <w:semiHidden/>
    <w:rsid w:val="006D398C"/>
    <w:rPr>
      <w:rFonts w:ascii="Utopia" w:eastAsia="Times New Roman" w:hAnsi="Utopia" w:cs="Times New Roman"/>
      <w:sz w:val="20"/>
      <w:szCs w:val="20"/>
      <w:lang w:eastAsia="fr-FR"/>
    </w:rPr>
  </w:style>
  <w:style w:type="character" w:styleId="Refdenotaalpie">
    <w:name w:val="footnote reference"/>
    <w:basedOn w:val="Fuentedeprrafopredeter"/>
    <w:uiPriority w:val="99"/>
    <w:semiHidden/>
    <w:unhideWhenUsed/>
    <w:rsid w:val="006D398C"/>
    <w:rPr>
      <w:vertAlign w:val="superscript"/>
    </w:rPr>
  </w:style>
  <w:style w:type="character" w:styleId="Hipervnculovisitado">
    <w:name w:val="FollowedHyperlink"/>
    <w:basedOn w:val="Fuentedeprrafopredeter"/>
    <w:uiPriority w:val="99"/>
    <w:semiHidden/>
    <w:unhideWhenUsed/>
    <w:rsid w:val="00523D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6174">
      <w:bodyDiv w:val="1"/>
      <w:marLeft w:val="0"/>
      <w:marRight w:val="0"/>
      <w:marTop w:val="0"/>
      <w:marBottom w:val="0"/>
      <w:divBdr>
        <w:top w:val="none" w:sz="0" w:space="0" w:color="auto"/>
        <w:left w:val="none" w:sz="0" w:space="0" w:color="auto"/>
        <w:bottom w:val="none" w:sz="0" w:space="0" w:color="auto"/>
        <w:right w:val="none" w:sz="0" w:space="0" w:color="auto"/>
      </w:divBdr>
    </w:div>
    <w:div w:id="967932496">
      <w:bodyDiv w:val="1"/>
      <w:marLeft w:val="0"/>
      <w:marRight w:val="0"/>
      <w:marTop w:val="0"/>
      <w:marBottom w:val="0"/>
      <w:divBdr>
        <w:top w:val="none" w:sz="0" w:space="0" w:color="auto"/>
        <w:left w:val="none" w:sz="0" w:space="0" w:color="auto"/>
        <w:bottom w:val="none" w:sz="0" w:space="0" w:color="auto"/>
        <w:right w:val="none" w:sz="0" w:space="0" w:color="auto"/>
      </w:divBdr>
    </w:div>
    <w:div w:id="1040593324">
      <w:bodyDiv w:val="1"/>
      <w:marLeft w:val="0"/>
      <w:marRight w:val="0"/>
      <w:marTop w:val="0"/>
      <w:marBottom w:val="0"/>
      <w:divBdr>
        <w:top w:val="none" w:sz="0" w:space="0" w:color="auto"/>
        <w:left w:val="none" w:sz="0" w:space="0" w:color="auto"/>
        <w:bottom w:val="none" w:sz="0" w:space="0" w:color="auto"/>
        <w:right w:val="none" w:sz="0" w:space="0" w:color="auto"/>
      </w:divBdr>
      <w:divsChild>
        <w:div w:id="542442051">
          <w:marLeft w:val="0"/>
          <w:marRight w:val="0"/>
          <w:marTop w:val="0"/>
          <w:marBottom w:val="0"/>
          <w:divBdr>
            <w:top w:val="none" w:sz="0" w:space="0" w:color="auto"/>
            <w:left w:val="none" w:sz="0" w:space="0" w:color="auto"/>
            <w:bottom w:val="none" w:sz="0" w:space="0" w:color="auto"/>
            <w:right w:val="none" w:sz="0" w:space="0" w:color="auto"/>
          </w:divBdr>
        </w:div>
      </w:divsChild>
    </w:div>
    <w:div w:id="1607931577">
      <w:bodyDiv w:val="1"/>
      <w:marLeft w:val="0"/>
      <w:marRight w:val="0"/>
      <w:marTop w:val="0"/>
      <w:marBottom w:val="0"/>
      <w:divBdr>
        <w:top w:val="none" w:sz="0" w:space="0" w:color="auto"/>
        <w:left w:val="none" w:sz="0" w:space="0" w:color="auto"/>
        <w:bottom w:val="none" w:sz="0" w:space="0" w:color="auto"/>
        <w:right w:val="none" w:sz="0" w:space="0" w:color="auto"/>
      </w:divBdr>
    </w:div>
    <w:div w:id="177316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p343Z9EDsA?si=Gam83gbFtOd5Xuj4" TargetMode="External"/><Relationship Id="rId13" Type="http://schemas.openxmlformats.org/officeDocument/2006/relationships/image" Target="media/image1.png"/><Relationship Id="rId18" Type="http://schemas.openxmlformats.org/officeDocument/2006/relationships/hyperlink" Target="https://www.instagram.com/michelinespan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ichelin.es"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michelinespana/" TargetMode="External"/><Relationship Id="rId20" Type="http://schemas.openxmlformats.org/officeDocument/2006/relationships/hyperlink" Target="https://www.linkedin.com/company/michel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i_kl7q6gpk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comunicaci&#243;n-ib@michelin.com" TargetMode="External"/><Relationship Id="rId14" Type="http://schemas.openxmlformats.org/officeDocument/2006/relationships/hyperlink" Target="https://twitter.com/MichelinNew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A6929-3990-4ACF-981F-7E7C1565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1144</Words>
  <Characters>6294</Characters>
  <Application>Microsoft Office Word</Application>
  <DocSecurity>0</DocSecurity>
  <Lines>52</Lines>
  <Paragraphs>14</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Jaime Avilés de Rus</cp:lastModifiedBy>
  <cp:revision>11</cp:revision>
  <dcterms:created xsi:type="dcterms:W3CDTF">2024-09-12T10:48:00Z</dcterms:created>
  <dcterms:modified xsi:type="dcterms:W3CDTF">2024-09-17T15:58:00Z</dcterms:modified>
</cp:coreProperties>
</file>